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A4F8" w14:textId="77777777" w:rsidR="000E1880" w:rsidRDefault="00B17E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7E10">
        <w:rPr>
          <w:rFonts w:ascii="Times New Roman" w:hAnsi="Times New Roman" w:cs="Times New Roman"/>
          <w:b/>
          <w:sz w:val="32"/>
          <w:szCs w:val="32"/>
        </w:rPr>
        <w:t>Конспект занятия (НОД) по ФЭМП</w:t>
      </w:r>
    </w:p>
    <w:p w14:paraId="187380A2" w14:textId="77777777" w:rsidR="00B17E10" w:rsidRDefault="00B17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2 младшая</w:t>
      </w:r>
    </w:p>
    <w:p w14:paraId="221A85B8" w14:textId="77777777" w:rsidR="00B17E10" w:rsidRDefault="00B17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D14234">
        <w:rPr>
          <w:rFonts w:ascii="Times New Roman" w:hAnsi="Times New Roman" w:cs="Times New Roman"/>
          <w:sz w:val="28"/>
          <w:szCs w:val="28"/>
        </w:rPr>
        <w:t>:</w:t>
      </w:r>
      <w:r w:rsidR="00D14234" w:rsidRPr="00D1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14234" w:rsidRPr="00D1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Столько</w:t>
      </w:r>
      <w:proofErr w:type="gramEnd"/>
      <w:r w:rsidR="00D14234" w:rsidRPr="00D142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–сколько, больше-меньше».</w:t>
      </w:r>
    </w:p>
    <w:p w14:paraId="6E88A687" w14:textId="77777777" w:rsidR="00DA6E34" w:rsidRPr="00DA6E34" w:rsidRDefault="00B17E10" w:rsidP="00DA6E34">
      <w:pPr>
        <w:numPr>
          <w:ilvl w:val="0"/>
          <w:numId w:val="2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D361E0" w:rsidRPr="00D361E0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DA6E34"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сравнивать две равные группы предметов способом приложения, обозначать результаты сравнения словами по много, поровну, столько – сколько;</w:t>
      </w:r>
    </w:p>
    <w:p w14:paraId="0B697C36" w14:textId="77777777" w:rsidR="00DA6E34" w:rsidRPr="00DA6E34" w:rsidRDefault="00DA6E34" w:rsidP="00DA6E34">
      <w:pPr>
        <w:numPr>
          <w:ilvl w:val="0"/>
          <w:numId w:val="2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формировать элементарные математические представления детей;</w:t>
      </w:r>
    </w:p>
    <w:p w14:paraId="68CEDE22" w14:textId="77777777" w:rsidR="00DA6E34" w:rsidRPr="00DA6E34" w:rsidRDefault="00DA6E34" w:rsidP="00DA6E34">
      <w:pPr>
        <w:numPr>
          <w:ilvl w:val="0"/>
          <w:numId w:val="2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знакомить с треугольником, учить называть и сравнивать его с квадратом.</w:t>
      </w:r>
    </w:p>
    <w:p w14:paraId="632CB93B" w14:textId="77777777" w:rsidR="00B17E10" w:rsidRPr="00DA6E34" w:rsidRDefault="00B17E10">
      <w:pPr>
        <w:rPr>
          <w:rFonts w:cs="Times New Roman"/>
          <w:sz w:val="28"/>
          <w:szCs w:val="28"/>
        </w:rPr>
      </w:pPr>
    </w:p>
    <w:p w14:paraId="45CB0871" w14:textId="77777777" w:rsidR="00B17E10" w:rsidRDefault="00B17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190FA222" w14:textId="77777777" w:rsidR="00DA6E34" w:rsidRPr="00DA6E34" w:rsidRDefault="00B17E10" w:rsidP="00DA6E34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  <w:r w:rsidR="00374EEC" w:rsidRPr="00374EEC">
        <w:rPr>
          <w:rFonts w:ascii="Helvetica" w:hAnsi="Helvetica"/>
          <w:color w:val="333333"/>
          <w:sz w:val="21"/>
          <w:szCs w:val="21"/>
        </w:rPr>
        <w:t xml:space="preserve"> </w:t>
      </w:r>
      <w:r w:rsidR="00DA6E34"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сравнивать предметы по количеству, путем разложения по одному.</w:t>
      </w:r>
    </w:p>
    <w:p w14:paraId="07CBA5FB" w14:textId="77777777" w:rsidR="00DA6E34" w:rsidRPr="00DA6E34" w:rsidRDefault="00DA6E34" w:rsidP="00DA6E34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уточнить в речи употребление слов: столько - сколько, поровну, по много.</w:t>
      </w:r>
    </w:p>
    <w:p w14:paraId="2AAB476E" w14:textId="77777777" w:rsidR="00DA6E34" w:rsidRPr="00DA6E34" w:rsidRDefault="00DA6E34" w:rsidP="00DA6E34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закреплять умение понимать обращенную речь и отвечать на вопросы взрослого.</w:t>
      </w:r>
    </w:p>
    <w:p w14:paraId="07E0181D" w14:textId="77777777" w:rsidR="00DA6E34" w:rsidRPr="00DA6E34" w:rsidRDefault="00DA6E34" w:rsidP="00DA6E34">
      <w:pPr>
        <w:numPr>
          <w:ilvl w:val="0"/>
          <w:numId w:val="3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словарь детей.</w:t>
      </w:r>
    </w:p>
    <w:p w14:paraId="3B09B926" w14:textId="77777777" w:rsidR="00374EEC" w:rsidRPr="00DA6E34" w:rsidRDefault="00374EEC" w:rsidP="00374EE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14:paraId="7F10AB83" w14:textId="77777777" w:rsidR="00B17E10" w:rsidRDefault="00D14234">
      <w:pPr>
        <w:rPr>
          <w:color w:val="000000"/>
          <w:shd w:val="clear" w:color="auto" w:fill="FFFFFF"/>
        </w:rPr>
      </w:pPr>
      <w:r w:rsidRPr="00D14234">
        <w:rPr>
          <w:color w:val="000000"/>
          <w:shd w:val="clear" w:color="auto" w:fill="FFFFFF"/>
        </w:rPr>
        <w:t xml:space="preserve"> </w:t>
      </w:r>
    </w:p>
    <w:p w14:paraId="3D90B015" w14:textId="77777777" w:rsidR="00DA6E34" w:rsidRPr="00DA6E34" w:rsidRDefault="00D14234" w:rsidP="00DA6E34">
      <w:pPr>
        <w:numPr>
          <w:ilvl w:val="0"/>
          <w:numId w:val="4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Развивающие:</w:t>
      </w:r>
      <w:r w:rsidR="00374EEC" w:rsidRPr="00374EEC">
        <w:rPr>
          <w:rFonts w:ascii="Helvetica" w:hAnsi="Helvetica"/>
          <w:color w:val="333333"/>
          <w:sz w:val="21"/>
          <w:szCs w:val="21"/>
        </w:rPr>
        <w:t xml:space="preserve"> </w:t>
      </w:r>
      <w:r w:rsidR="00DA6E34"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логическое мышление у детей, наблюдательность, умение сопоставлять, сравнивать.</w:t>
      </w:r>
    </w:p>
    <w:p w14:paraId="72BFFA41" w14:textId="77777777" w:rsidR="00374EEC" w:rsidRPr="00DA6E34" w:rsidRDefault="00374EEC" w:rsidP="00374EE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14:paraId="49F08DA4" w14:textId="77777777" w:rsidR="00DA6E34" w:rsidRPr="00DA6E34" w:rsidRDefault="00374EEC" w:rsidP="00DA6E34">
      <w:pPr>
        <w:numPr>
          <w:ilvl w:val="0"/>
          <w:numId w:val="5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  <w:r w:rsidRPr="00374EEC">
        <w:rPr>
          <w:rFonts w:ascii="Helvetica" w:hAnsi="Helvetica"/>
          <w:color w:val="333333"/>
          <w:sz w:val="21"/>
          <w:szCs w:val="21"/>
        </w:rPr>
        <w:t xml:space="preserve"> </w:t>
      </w:r>
      <w:r w:rsidR="00DA6E34"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любознательность, познавательный интерес.</w:t>
      </w:r>
    </w:p>
    <w:p w14:paraId="2C76BA80" w14:textId="77777777" w:rsidR="00DA6E34" w:rsidRPr="00DA6E34" w:rsidRDefault="00DA6E34" w:rsidP="00DA6E34">
      <w:pPr>
        <w:numPr>
          <w:ilvl w:val="0"/>
          <w:numId w:val="5"/>
        </w:numPr>
        <w:spacing w:before="45" w:after="0" w:line="341" w:lineRule="atLeast"/>
        <w:ind w:left="165"/>
        <w:rPr>
          <w:rFonts w:ascii="Arial" w:eastAsia="Times New Roman" w:hAnsi="Arial" w:cs="Arial"/>
          <w:color w:val="426818"/>
          <w:sz w:val="20"/>
          <w:szCs w:val="20"/>
          <w:lang w:eastAsia="ru-RU"/>
        </w:rPr>
      </w:pPr>
      <w:r w:rsidRPr="00DA6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дружеские взаимоотношения между детьми, привычку заниматься сообща.</w:t>
      </w:r>
    </w:p>
    <w:p w14:paraId="61DD85E2" w14:textId="77777777" w:rsidR="00374EEC" w:rsidRDefault="00374EEC" w:rsidP="00374EE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14:paraId="0A661096" w14:textId="77777777" w:rsidR="00374EEC" w:rsidRPr="00DA6E34" w:rsidRDefault="00374EEC" w:rsidP="00374EE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sz w:val="21"/>
          <w:szCs w:val="21"/>
        </w:rPr>
      </w:pPr>
      <w:r w:rsidRPr="00DA6E34">
        <w:rPr>
          <w:sz w:val="28"/>
          <w:szCs w:val="28"/>
        </w:rPr>
        <w:t>Интеграция образовательных областей:</w:t>
      </w:r>
      <w:r w:rsidR="00DA6E34">
        <w:rPr>
          <w:rFonts w:asciiTheme="minorHAnsi" w:hAnsiTheme="minorHAnsi"/>
          <w:sz w:val="21"/>
          <w:szCs w:val="21"/>
        </w:rPr>
        <w:t xml:space="preserve"> </w:t>
      </w:r>
      <w:r w:rsidR="00DA6E34">
        <w:rPr>
          <w:color w:val="000000"/>
          <w:sz w:val="27"/>
          <w:szCs w:val="27"/>
        </w:rPr>
        <w:t>ФЦКМ, ФЭМП, физическая культура, развитие речи.</w:t>
      </w:r>
    </w:p>
    <w:p w14:paraId="08970A09" w14:textId="77777777" w:rsidR="00374EEC" w:rsidRDefault="00374EEC" w:rsidP="00374EE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  <w:shd w:val="clear" w:color="auto" w:fill="FFFFFF"/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Демонстрационный материал: </w:t>
      </w:r>
      <w:r w:rsidR="00045131">
        <w:rPr>
          <w:color w:val="000000"/>
          <w:sz w:val="27"/>
          <w:szCs w:val="27"/>
        </w:rPr>
        <w:t xml:space="preserve">коробка, игрушка, столы, тарелки, чашки, тарелка с конфетами, круг (диаметр 10 см), квадрат </w:t>
      </w:r>
      <w:proofErr w:type="gramStart"/>
      <w:r w:rsidR="00045131">
        <w:rPr>
          <w:color w:val="000000"/>
          <w:sz w:val="27"/>
          <w:szCs w:val="27"/>
        </w:rPr>
        <w:t>( длина</w:t>
      </w:r>
      <w:proofErr w:type="gramEnd"/>
      <w:r w:rsidR="00045131">
        <w:rPr>
          <w:color w:val="000000"/>
          <w:sz w:val="27"/>
          <w:szCs w:val="27"/>
        </w:rPr>
        <w:t xml:space="preserve"> стороны 10 см), треугольник (длина стороны 10 см)</w:t>
      </w:r>
    </w:p>
    <w:p w14:paraId="2568AFF2" w14:textId="77777777" w:rsidR="00045131" w:rsidRDefault="00DA6E34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7"/>
          <w:szCs w:val="27"/>
        </w:rPr>
      </w:pPr>
      <w:r w:rsidRPr="00DA6E34">
        <w:rPr>
          <w:sz w:val="28"/>
          <w:szCs w:val="28"/>
          <w:shd w:val="clear" w:color="auto" w:fill="FFFFFF"/>
        </w:rPr>
        <w:t>Раздаточный материал:</w:t>
      </w:r>
      <w:r w:rsidR="00045131">
        <w:rPr>
          <w:sz w:val="28"/>
          <w:szCs w:val="28"/>
          <w:shd w:val="clear" w:color="auto" w:fill="FFFFFF"/>
        </w:rPr>
        <w:t xml:space="preserve"> </w:t>
      </w:r>
      <w:r w:rsidR="00045131">
        <w:rPr>
          <w:color w:val="000000"/>
          <w:sz w:val="27"/>
          <w:szCs w:val="27"/>
        </w:rPr>
        <w:t xml:space="preserve">круги, квадраты, треугольники </w:t>
      </w:r>
      <w:proofErr w:type="gramStart"/>
      <w:r w:rsidR="00045131">
        <w:rPr>
          <w:color w:val="000000"/>
          <w:sz w:val="27"/>
          <w:szCs w:val="27"/>
        </w:rPr>
        <w:t>( по</w:t>
      </w:r>
      <w:proofErr w:type="gramEnd"/>
      <w:r w:rsidR="00045131">
        <w:rPr>
          <w:color w:val="000000"/>
          <w:sz w:val="27"/>
          <w:szCs w:val="27"/>
        </w:rPr>
        <w:t xml:space="preserve"> одному для каждого ребенка).</w:t>
      </w:r>
    </w:p>
    <w:p w14:paraId="3C32A4FD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словаря: Продолжать учить пользоваться словами (столько-сколько, поровну, по многу).</w:t>
      </w:r>
    </w:p>
    <w:p w14:paraId="7DF06216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Планируемый результат:</w:t>
      </w:r>
      <w:r w:rsidR="00A81F38">
        <w:rPr>
          <w:color w:val="000000"/>
          <w:sz w:val="28"/>
          <w:szCs w:val="28"/>
        </w:rPr>
        <w:t xml:space="preserve"> Умение сравнивать предметы по количеству, путем разложения по одному, поровну, столько-сколько. Формировать элементарные математические представления детей. Продолжать знакомить с треугольником.</w:t>
      </w:r>
    </w:p>
    <w:p w14:paraId="09EFE094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52874789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2AD02E55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0F8E4B5F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60EE42D7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2F872F50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702ED78B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500FD446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0A4F671C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2333634F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057581C7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08006BFD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133B8156" w14:textId="77777777" w:rsidR="00045131" w:rsidRDefault="00045131" w:rsidP="00045131">
      <w:pPr>
        <w:pStyle w:val="a3"/>
        <w:spacing w:before="195" w:beforeAutospacing="0" w:after="195" w:afterAutospacing="0" w:line="234" w:lineRule="atLeast"/>
        <w:jc w:val="both"/>
        <w:rPr>
          <w:color w:val="000000"/>
          <w:sz w:val="28"/>
          <w:szCs w:val="28"/>
        </w:rPr>
      </w:pPr>
    </w:p>
    <w:p w14:paraId="6CDD6B19" w14:textId="77777777" w:rsidR="00045131" w:rsidRDefault="007004B7" w:rsidP="00045131">
      <w:pPr>
        <w:pStyle w:val="a3"/>
        <w:spacing w:before="195" w:beforeAutospacing="0" w:after="195" w:afterAutospacing="0" w:line="23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</w:t>
      </w:r>
      <w:r w:rsidR="00045131">
        <w:rPr>
          <w:b/>
          <w:color w:val="000000"/>
          <w:sz w:val="28"/>
          <w:szCs w:val="28"/>
        </w:rPr>
        <w:t xml:space="preserve">Технологическая карта </w:t>
      </w:r>
    </w:p>
    <w:p w14:paraId="05629A64" w14:textId="77777777" w:rsidR="00045131" w:rsidRDefault="007004B7" w:rsidP="00045131">
      <w:pPr>
        <w:pStyle w:val="a3"/>
        <w:spacing w:before="195" w:beforeAutospacing="0" w:after="195" w:afterAutospacing="0" w:line="234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</w:t>
      </w:r>
      <w:r w:rsidR="00045131">
        <w:rPr>
          <w:b/>
          <w:color w:val="000000"/>
          <w:sz w:val="28"/>
          <w:szCs w:val="28"/>
        </w:rPr>
        <w:t>Организации непосредственно образовательной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3166"/>
        <w:gridCol w:w="3964"/>
        <w:gridCol w:w="1900"/>
        <w:gridCol w:w="2380"/>
        <w:gridCol w:w="2455"/>
      </w:tblGrid>
      <w:tr w:rsidR="005E04CC" w14:paraId="2F32B0BD" w14:textId="77777777" w:rsidTr="007004B7">
        <w:tc>
          <w:tcPr>
            <w:tcW w:w="704" w:type="dxa"/>
          </w:tcPr>
          <w:p w14:paraId="32C9AEFE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sz w:val="28"/>
                <w:szCs w:val="28"/>
              </w:rPr>
            </w:pPr>
            <w:r w:rsidRPr="007004B7">
              <w:rPr>
                <w:b/>
                <w:sz w:val="28"/>
                <w:szCs w:val="28"/>
              </w:rPr>
              <w:t>№</w:t>
            </w:r>
          </w:p>
          <w:p w14:paraId="7E4B16BE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color w:val="283543"/>
                <w:sz w:val="28"/>
                <w:szCs w:val="28"/>
              </w:rPr>
            </w:pPr>
            <w:r w:rsidRPr="007004B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260" w:type="dxa"/>
          </w:tcPr>
          <w:p w14:paraId="21B47A60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его задача,</w:t>
            </w:r>
          </w:p>
          <w:p w14:paraId="23C77863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детей,</w:t>
            </w:r>
          </w:p>
          <w:p w14:paraId="36623AB1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Оборудование.</w:t>
            </w:r>
          </w:p>
        </w:tc>
        <w:tc>
          <w:tcPr>
            <w:tcW w:w="4111" w:type="dxa"/>
          </w:tcPr>
          <w:p w14:paraId="71727223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Речь и деятельность воспитателя</w:t>
            </w:r>
          </w:p>
        </w:tc>
        <w:tc>
          <w:tcPr>
            <w:tcW w:w="1631" w:type="dxa"/>
          </w:tcPr>
          <w:p w14:paraId="4E91A0C0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27" w:type="dxa"/>
          </w:tcPr>
          <w:p w14:paraId="43D0BF4A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Речь и деятельность детей</w:t>
            </w:r>
          </w:p>
        </w:tc>
        <w:tc>
          <w:tcPr>
            <w:tcW w:w="2427" w:type="dxa"/>
          </w:tcPr>
          <w:p w14:paraId="3A47560C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sz w:val="28"/>
                <w:szCs w:val="28"/>
              </w:rPr>
            </w:pPr>
            <w:r w:rsidRPr="007004B7">
              <w:rPr>
                <w:b/>
                <w:sz w:val="28"/>
                <w:szCs w:val="28"/>
              </w:rPr>
              <w:t>Планируемый</w:t>
            </w:r>
          </w:p>
          <w:p w14:paraId="5DBCCDDE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color w:val="283543"/>
                <w:sz w:val="28"/>
                <w:szCs w:val="28"/>
              </w:rPr>
            </w:pPr>
            <w:r w:rsidRPr="007004B7">
              <w:rPr>
                <w:b/>
                <w:sz w:val="28"/>
                <w:szCs w:val="28"/>
              </w:rPr>
              <w:t>результат</w:t>
            </w:r>
          </w:p>
        </w:tc>
      </w:tr>
      <w:tr w:rsidR="005E04CC" w14:paraId="78B69C6F" w14:textId="77777777" w:rsidTr="007004B7">
        <w:tc>
          <w:tcPr>
            <w:tcW w:w="704" w:type="dxa"/>
          </w:tcPr>
          <w:p w14:paraId="46B31C80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0592C2C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Организационно-мотивационный</w:t>
            </w:r>
          </w:p>
          <w:p w14:paraId="58006D5F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ситуацию</w:t>
            </w:r>
          </w:p>
          <w:p w14:paraId="2370CA1A" w14:textId="77777777" w:rsidR="007004B7" w:rsidRP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</w:t>
            </w:r>
            <w:proofErr w:type="spellEnd"/>
            <w:r>
              <w:rPr>
                <w:sz w:val="28"/>
                <w:szCs w:val="28"/>
              </w:rPr>
              <w:t>. Задача: мотивировать детей на включение в деятельность.</w:t>
            </w:r>
          </w:p>
        </w:tc>
        <w:tc>
          <w:tcPr>
            <w:tcW w:w="4111" w:type="dxa"/>
          </w:tcPr>
          <w:p w14:paraId="39061333" w14:textId="77777777" w:rsidR="00166EEE" w:rsidRDefault="00166EEE" w:rsidP="00166EEE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Садятся полукругом. Ребята, к нам пришли гости, давайте поздороваемся с ними, покажем, какие мы хорошие.</w:t>
            </w:r>
          </w:p>
          <w:p w14:paraId="391B5781" w14:textId="77777777" w:rsidR="00166EEE" w:rsidRDefault="00166EEE" w:rsidP="00166EEE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Ребята, посмотрите, кто к нам пришел? К нам пришел зайчик. Но почему-то он печальный? Давайте узнаем, почему он такой грустный?</w:t>
            </w:r>
          </w:p>
          <w:p w14:paraId="68F8D0BE" w14:textId="77777777" w:rsidR="00166EEE" w:rsidRDefault="00166EEE" w:rsidP="00166EEE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Зайчик говорит, что сегодня к нему придут гости. А он не знает, </w:t>
            </w:r>
            <w:r>
              <w:rPr>
                <w:b/>
                <w:bCs/>
                <w:color w:val="000000"/>
                <w:sz w:val="27"/>
                <w:szCs w:val="27"/>
              </w:rPr>
              <w:t>сколько</w:t>
            </w:r>
            <w:r>
              <w:rPr>
                <w:color w:val="000000"/>
                <w:sz w:val="27"/>
                <w:szCs w:val="27"/>
              </w:rPr>
              <w:t> надо поставить на стол тарелок и чашек для гостей?</w:t>
            </w:r>
          </w:p>
          <w:p w14:paraId="2C6D03E8" w14:textId="77777777" w:rsidR="00166EEE" w:rsidRDefault="00166EEE" w:rsidP="00166EEE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В: Ребята, а ведь мы сможем развеселить нашего </w:t>
            </w:r>
            <w:r>
              <w:rPr>
                <w:color w:val="000000"/>
                <w:sz w:val="27"/>
                <w:szCs w:val="27"/>
              </w:rPr>
              <w:lastRenderedPageBreak/>
              <w:t>зайчика. Давайте, поможем зайчику накрыть стол.</w:t>
            </w:r>
          </w:p>
          <w:p w14:paraId="6D3BB0EC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5FF3F2E" w14:textId="77777777" w:rsidR="00C90DB1" w:rsidRDefault="00C90DB1" w:rsidP="00C90DB1">
            <w:pPr>
              <w:pStyle w:val="a3"/>
              <w:spacing w:before="195" w:beforeAutospacing="0" w:after="195" w:afterAutospacing="0" w:line="234" w:lineRule="atLeast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вводная беседа</w:t>
            </w:r>
            <w:r w:rsidR="005E04CC">
              <w:rPr>
                <w:color w:val="000000"/>
                <w:sz w:val="27"/>
                <w:szCs w:val="27"/>
              </w:rPr>
              <w:t>, сюрпризный момент,</w:t>
            </w:r>
          </w:p>
          <w:p w14:paraId="4C277B7C" w14:textId="77777777" w:rsidR="005E04CC" w:rsidRDefault="005E04CC" w:rsidP="00C90DB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наглядный - демонстрация (зайчик), словесный – беседа, средства – игрушка.</w:t>
            </w:r>
          </w:p>
          <w:p w14:paraId="21B93198" w14:textId="77777777" w:rsidR="00C90DB1" w:rsidRDefault="00C90DB1" w:rsidP="00C90DB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</w:p>
          <w:p w14:paraId="58B05D1F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2427" w:type="dxa"/>
          </w:tcPr>
          <w:p w14:paraId="00F1645A" w14:textId="77777777" w:rsidR="00C90DB1" w:rsidRPr="00882B95" w:rsidRDefault="00C90DB1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 xml:space="preserve">Сидят на стульчиках, </w:t>
            </w:r>
            <w:proofErr w:type="gramStart"/>
            <w:r w:rsidRPr="00882B95">
              <w:rPr>
                <w:sz w:val="28"/>
                <w:szCs w:val="28"/>
              </w:rPr>
              <w:t>слушают  воспитателя</w:t>
            </w:r>
            <w:proofErr w:type="gramEnd"/>
            <w:r w:rsidRPr="00882B95">
              <w:rPr>
                <w:sz w:val="28"/>
                <w:szCs w:val="28"/>
              </w:rPr>
              <w:t>.</w:t>
            </w:r>
          </w:p>
          <w:p w14:paraId="47A38E5C" w14:textId="77777777" w:rsidR="005E04CC" w:rsidRPr="00882B95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68994C11" w14:textId="77777777" w:rsidR="005E04CC" w:rsidRPr="00882B95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5C081C03" w14:textId="77777777" w:rsidR="005E04CC" w:rsidRPr="00882B95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3E279840" w14:textId="77777777" w:rsidR="005E04CC" w:rsidRPr="00882B95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10089E14" w14:textId="77777777" w:rsidR="005E04CC" w:rsidRPr="00882B95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35A51C0A" w14:textId="77777777" w:rsidR="005E04CC" w:rsidRPr="00882B95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1A317D02" w14:textId="77777777" w:rsidR="005E04CC" w:rsidRPr="00882B95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14:paraId="7795733D" w14:textId="77777777" w:rsidR="005E04CC" w:rsidRPr="00882B95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-ответы детей</w:t>
            </w:r>
          </w:p>
          <w:p w14:paraId="3B72F03C" w14:textId="77777777" w:rsidR="005E04CC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</w:p>
          <w:p w14:paraId="4376F80D" w14:textId="77777777" w:rsidR="005E04CC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</w:p>
          <w:p w14:paraId="4616E4C9" w14:textId="77777777" w:rsidR="005E04CC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</w:p>
          <w:p w14:paraId="7753D998" w14:textId="77777777" w:rsidR="005E04CC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</w:p>
          <w:p w14:paraId="66CF8F9B" w14:textId="77777777" w:rsidR="005E04CC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</w:p>
          <w:p w14:paraId="43C52305" w14:textId="77777777" w:rsidR="005E04CC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</w:p>
          <w:p w14:paraId="7CDD5E5D" w14:textId="77777777" w:rsidR="005E04CC" w:rsidRPr="005E04CC" w:rsidRDefault="005E04CC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</w:p>
          <w:p w14:paraId="537A1709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2427" w:type="dxa"/>
          </w:tcPr>
          <w:p w14:paraId="0DD29ADA" w14:textId="77777777" w:rsidR="00C90DB1" w:rsidRPr="005E04CC" w:rsidRDefault="00C90DB1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</w:p>
          <w:p w14:paraId="638B43DB" w14:textId="77777777" w:rsidR="00C90DB1" w:rsidRDefault="00C90DB1" w:rsidP="005E04CC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Привлечение внимания, настрой на совместную деятельность.</w:t>
            </w:r>
          </w:p>
          <w:p w14:paraId="70B71E45" w14:textId="77777777" w:rsidR="00C90DB1" w:rsidRPr="00C90DB1" w:rsidRDefault="00C90DB1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</w:p>
          <w:p w14:paraId="3C11249E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</w:tr>
      <w:tr w:rsidR="005E04CC" w14:paraId="3746F1D5" w14:textId="77777777" w:rsidTr="007004B7">
        <w:tc>
          <w:tcPr>
            <w:tcW w:w="704" w:type="dxa"/>
          </w:tcPr>
          <w:p w14:paraId="109C42C4" w14:textId="77777777" w:rsidR="007004B7" w:rsidRPr="00882B95" w:rsidRDefault="00DD366B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color w:val="283543"/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5BA172B" w14:textId="77777777" w:rsidR="007004B7" w:rsidRPr="00882B95" w:rsidRDefault="00DD366B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Актуализация и затруднение в ситуации</w:t>
            </w:r>
          </w:p>
          <w:p w14:paraId="5F17AEC7" w14:textId="77777777" w:rsidR="00DD366B" w:rsidRPr="00DD366B" w:rsidRDefault="00DD366B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color w:val="283543"/>
                <w:sz w:val="28"/>
                <w:szCs w:val="28"/>
              </w:rPr>
            </w:pPr>
            <w:proofErr w:type="spellStart"/>
            <w:r w:rsidRPr="00882B95">
              <w:rPr>
                <w:sz w:val="28"/>
                <w:szCs w:val="28"/>
              </w:rPr>
              <w:t>Дид</w:t>
            </w:r>
            <w:proofErr w:type="spellEnd"/>
            <w:r w:rsidRPr="00882B95">
              <w:rPr>
                <w:sz w:val="28"/>
                <w:szCs w:val="28"/>
              </w:rPr>
              <w:t>. Задача: актуализировать знания, необходимые для нового «открытия»; создать мотивационную ситуацию для открытия нового знания; формировать опыт фиксации затруднения и понимания его причины.</w:t>
            </w:r>
          </w:p>
        </w:tc>
        <w:tc>
          <w:tcPr>
            <w:tcW w:w="4111" w:type="dxa"/>
          </w:tcPr>
          <w:p w14:paraId="2A98E02F" w14:textId="77777777" w:rsidR="00DD366B" w:rsidRDefault="00DD366B" w:rsidP="00DD366B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1.Сравнение две группы предметов </w:t>
            </w:r>
            <w:proofErr w:type="gramStart"/>
            <w:r>
              <w:rPr>
                <w:b/>
                <w:bCs/>
                <w:color w:val="000000"/>
                <w:sz w:val="27"/>
                <w:szCs w:val="27"/>
              </w:rPr>
              <w:t>( по</w:t>
            </w:r>
            <w:proofErr w:type="gramEnd"/>
            <w:r>
              <w:rPr>
                <w:b/>
                <w:bCs/>
                <w:color w:val="000000"/>
                <w:sz w:val="27"/>
                <w:szCs w:val="27"/>
              </w:rPr>
              <w:t xml:space="preserve"> много, поровну, столько – сколько)</w:t>
            </w:r>
          </w:p>
          <w:p w14:paraId="45DD4763" w14:textId="77777777" w:rsidR="00DD366B" w:rsidRDefault="00DD366B" w:rsidP="00DD366B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Начнем расставлять посуду для гостей. Ребят, сколько у нас тарелок и чашек?</w:t>
            </w:r>
          </w:p>
          <w:p w14:paraId="55087269" w14:textId="77777777" w:rsidR="00DD366B" w:rsidRDefault="00DD366B" w:rsidP="005E04CC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Воспитатель обращает внимание на тарелки и </w:t>
            </w:r>
            <w:proofErr w:type="gramStart"/>
            <w:r>
              <w:rPr>
                <w:color w:val="000000"/>
                <w:sz w:val="27"/>
                <w:szCs w:val="27"/>
              </w:rPr>
              <w:t>чашки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стоящие на подносе.</w:t>
            </w:r>
          </w:p>
          <w:p w14:paraId="401A10FE" w14:textId="77777777" w:rsidR="00DD366B" w:rsidRDefault="00DD366B" w:rsidP="00DD366B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В: Ребята давайте сначала расставим тарелки на стол. </w:t>
            </w:r>
            <w:proofErr w:type="gramStart"/>
            <w:r>
              <w:rPr>
                <w:color w:val="000000"/>
                <w:sz w:val="27"/>
                <w:szCs w:val="27"/>
              </w:rPr>
              <w:t>( Дети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по очереди подходят к столу и расставляют тарелки)</w:t>
            </w:r>
          </w:p>
          <w:p w14:paraId="430ABADD" w14:textId="77777777" w:rsidR="00DD366B" w:rsidRDefault="00DD366B" w:rsidP="00DD366B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Сколько тарелок мы поставили? (Много)</w:t>
            </w:r>
          </w:p>
          <w:p w14:paraId="0DAF7AEB" w14:textId="77777777" w:rsidR="00DD366B" w:rsidRDefault="00DD366B" w:rsidP="00DD366B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А теперь на каждую тарелку поставим чашку. </w:t>
            </w:r>
            <w:proofErr w:type="gramStart"/>
            <w:r>
              <w:rPr>
                <w:color w:val="000000"/>
                <w:sz w:val="27"/>
                <w:szCs w:val="27"/>
              </w:rPr>
              <w:t>( Дети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lastRenderedPageBreak/>
              <w:t>по очереди подходят к столу и расставляют чашки на тарелок)</w:t>
            </w:r>
          </w:p>
          <w:p w14:paraId="200B398D" w14:textId="77777777" w:rsidR="00DD366B" w:rsidRDefault="00DD366B" w:rsidP="00DD366B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Сколько чашек? </w:t>
            </w:r>
            <w:proofErr w:type="gramStart"/>
            <w:r>
              <w:rPr>
                <w:color w:val="000000"/>
                <w:sz w:val="27"/>
                <w:szCs w:val="27"/>
              </w:rPr>
              <w:t>( Много</w:t>
            </w:r>
            <w:proofErr w:type="gramEnd"/>
            <w:r>
              <w:rPr>
                <w:color w:val="000000"/>
                <w:sz w:val="27"/>
                <w:szCs w:val="27"/>
              </w:rPr>
              <w:t>) Что можно сказать о количестве тарелок и чашек? (Поровну.) На каждой таре</w:t>
            </w:r>
            <w:r w:rsidR="005E04CC">
              <w:rPr>
                <w:color w:val="000000"/>
                <w:sz w:val="27"/>
                <w:szCs w:val="27"/>
              </w:rPr>
              <w:t>лке стоит чашка?</w:t>
            </w:r>
            <w:r>
              <w:rPr>
                <w:color w:val="000000"/>
                <w:sz w:val="27"/>
                <w:szCs w:val="27"/>
              </w:rPr>
              <w:t xml:space="preserve"> Тарелок </w:t>
            </w:r>
            <w:r w:rsidR="005E04CC">
              <w:rPr>
                <w:color w:val="000000"/>
                <w:sz w:val="27"/>
                <w:szCs w:val="27"/>
              </w:rPr>
              <w:t xml:space="preserve">и чашек поровну? </w:t>
            </w:r>
          </w:p>
          <w:p w14:paraId="69ABA831" w14:textId="77777777" w:rsidR="00DD366B" w:rsidRDefault="00DD366B" w:rsidP="00DD366B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Ребята, посмотрите ещё раз на стол. У нас на столе чашек столько сколько тарелок.</w:t>
            </w:r>
          </w:p>
          <w:p w14:paraId="7960550F" w14:textId="77777777" w:rsidR="00DD366B" w:rsidRDefault="00DD366B" w:rsidP="005E04CC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Сколько у нас тарелок и сколько чашек?</w:t>
            </w:r>
          </w:p>
          <w:p w14:paraId="7FAC2AEA" w14:textId="77777777" w:rsidR="00DD366B" w:rsidRDefault="00DD366B" w:rsidP="005E04CC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Значит их поровну?</w:t>
            </w:r>
          </w:p>
          <w:p w14:paraId="0AF746A0" w14:textId="77777777" w:rsidR="00DD366B" w:rsidRDefault="00DD366B" w:rsidP="00DD366B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Ребята, зайчик совсем повеселел, он благодарит вас за помощь и приглашает вас в игру.</w:t>
            </w:r>
          </w:p>
          <w:p w14:paraId="4B5D2617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F8B2283" w14:textId="77777777" w:rsidR="005E04CC" w:rsidRDefault="005E04CC" w:rsidP="005E04CC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беседа, вопросы, уточнения, поощрения;</w:t>
            </w:r>
          </w:p>
          <w:p w14:paraId="27B7D37C" w14:textId="77777777" w:rsidR="005E04CC" w:rsidRDefault="005E04CC" w:rsidP="005E04CC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Практический – расставить тарелки, чашки поровну. Средства – посуда.</w:t>
            </w:r>
          </w:p>
          <w:p w14:paraId="5238F1FF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2427" w:type="dxa"/>
          </w:tcPr>
          <w:p w14:paraId="6DA89515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776C3179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CB2F010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47B04817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50CA6FA0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1291BBB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211976CE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68EF7435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b/>
                <w:sz w:val="28"/>
                <w:szCs w:val="28"/>
              </w:rPr>
              <w:t>-</w:t>
            </w:r>
            <w:r w:rsidRPr="00882B95">
              <w:rPr>
                <w:sz w:val="28"/>
                <w:szCs w:val="28"/>
              </w:rPr>
              <w:t>много</w:t>
            </w:r>
          </w:p>
          <w:p w14:paraId="454A0383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-дети по очереди подходят к столу и расставляют тарелки</w:t>
            </w:r>
          </w:p>
          <w:p w14:paraId="43758A1D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-много</w:t>
            </w:r>
          </w:p>
          <w:p w14:paraId="0F4045FE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2FC9D161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lastRenderedPageBreak/>
              <w:t>-поровну</w:t>
            </w:r>
          </w:p>
          <w:p w14:paraId="6C72413D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763DBA8A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-ответы детей</w:t>
            </w:r>
          </w:p>
          <w:p w14:paraId="392A4A3A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266E63EB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73FC07D5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26C571F0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-тарелок столько сколько чашек</w:t>
            </w:r>
          </w:p>
          <w:p w14:paraId="7FB0CBE4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-да</w:t>
            </w:r>
          </w:p>
        </w:tc>
        <w:tc>
          <w:tcPr>
            <w:tcW w:w="2427" w:type="dxa"/>
          </w:tcPr>
          <w:p w14:paraId="3C8AE383" w14:textId="77777777" w:rsidR="007004B7" w:rsidRPr="00882B95" w:rsidRDefault="00C90DB1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b/>
                <w:color w:val="283543"/>
                <w:sz w:val="28"/>
                <w:szCs w:val="28"/>
              </w:rPr>
            </w:pPr>
            <w:r w:rsidRPr="00882B95">
              <w:rPr>
                <w:sz w:val="28"/>
                <w:szCs w:val="28"/>
                <w:shd w:val="clear" w:color="auto" w:fill="FFFFFF"/>
              </w:rPr>
              <w:lastRenderedPageBreak/>
              <w:t>Совершенствовать умение сравнивать неравные группы предметов путём приложения (больше, меньше, поровну)</w:t>
            </w:r>
          </w:p>
        </w:tc>
      </w:tr>
      <w:tr w:rsidR="005E04CC" w14:paraId="1E9D490B" w14:textId="77777777" w:rsidTr="007004B7">
        <w:tc>
          <w:tcPr>
            <w:tcW w:w="704" w:type="dxa"/>
          </w:tcPr>
          <w:p w14:paraId="37B838AB" w14:textId="77777777" w:rsidR="007004B7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8"/>
                <w:szCs w:val="28"/>
              </w:rPr>
            </w:pPr>
            <w:r w:rsidRPr="00882B95">
              <w:rPr>
                <w:rFonts w:ascii="Arial" w:hAnsi="Arial" w:cs="Arial"/>
                <w:sz w:val="28"/>
                <w:szCs w:val="28"/>
              </w:rPr>
              <w:t>2.1</w:t>
            </w:r>
          </w:p>
        </w:tc>
        <w:tc>
          <w:tcPr>
            <w:tcW w:w="3260" w:type="dxa"/>
          </w:tcPr>
          <w:p w14:paraId="3162CC1E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63D6621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2.Физкультминутка «Зайка беленький сидит»</w:t>
            </w:r>
          </w:p>
          <w:p w14:paraId="6C83C18C" w14:textId="77777777" w:rsidR="00446A05" w:rsidRDefault="00446A05" w:rsidP="00446A0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Зайка беленький сидит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И ушами шевелит.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Вот так, вот так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Он ушами шевелит.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Зайке холодно сидеть,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Надо лапочки погреть.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Хлоп, хлоп, хлоп, хлоп,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Надо лапочки погреть.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Зайке холодно стоять,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Надо зайке поскакать,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Скок-скок, скок-скок,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Надо зайке поскакать.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i/>
                <w:iCs/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Кто-то зайку испугал,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Зайка прыг... и ускакал.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3"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Воспитатель показывает игрушку мишку - и дети убегают на свои места</w:t>
            </w:r>
            <w:r>
              <w:rPr>
                <w:rStyle w:val="c3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5A51598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93A13E6" w14:textId="77777777" w:rsidR="005E04CC" w:rsidRDefault="005E04CC" w:rsidP="005E04CC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Двигательная форма активности, создание хорошего настроения.</w:t>
            </w:r>
          </w:p>
          <w:p w14:paraId="441A5AC9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219B127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6EAE00BA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245EDE6D" w14:textId="77777777" w:rsidR="005E04CC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6687C301" w14:textId="77777777" w:rsidR="005E04CC" w:rsidRPr="00882B95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lastRenderedPageBreak/>
              <w:t>Дети шевелят кистями рук, подняв их к голове</w:t>
            </w:r>
          </w:p>
          <w:p w14:paraId="0150DB2D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15F510B6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Дети хлопают в ладоши</w:t>
            </w:r>
          </w:p>
          <w:p w14:paraId="758ED4E8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038AB5DE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7B6FBEF7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Дети подпрыгивают на обеих ногах на месте</w:t>
            </w:r>
          </w:p>
          <w:p w14:paraId="08FE0837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Убегают на свои места</w:t>
            </w:r>
          </w:p>
        </w:tc>
        <w:tc>
          <w:tcPr>
            <w:tcW w:w="2427" w:type="dxa"/>
          </w:tcPr>
          <w:p w14:paraId="148DCA79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</w:tr>
      <w:tr w:rsidR="005E04CC" w14:paraId="73182C09" w14:textId="77777777" w:rsidTr="007004B7">
        <w:tc>
          <w:tcPr>
            <w:tcW w:w="704" w:type="dxa"/>
          </w:tcPr>
          <w:p w14:paraId="1307F09C" w14:textId="77777777" w:rsidR="007004B7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8"/>
                <w:szCs w:val="28"/>
              </w:rPr>
            </w:pPr>
            <w:r w:rsidRPr="00882B95">
              <w:rPr>
                <w:rFonts w:ascii="Arial" w:hAnsi="Arial" w:cs="Arial"/>
                <w:sz w:val="28"/>
                <w:szCs w:val="28"/>
              </w:rPr>
              <w:t>2.2</w:t>
            </w:r>
          </w:p>
        </w:tc>
        <w:tc>
          <w:tcPr>
            <w:tcW w:w="3260" w:type="dxa"/>
          </w:tcPr>
          <w:p w14:paraId="32A63A55" w14:textId="77777777" w:rsidR="007004B7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Открытие нового знания</w:t>
            </w:r>
          </w:p>
          <w:p w14:paraId="2E18A86B" w14:textId="77777777" w:rsidR="00446A05" w:rsidRPr="00446A0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color w:val="283543"/>
                <w:sz w:val="28"/>
                <w:szCs w:val="28"/>
              </w:rPr>
            </w:pPr>
            <w:proofErr w:type="spellStart"/>
            <w:r w:rsidRPr="00882B95">
              <w:rPr>
                <w:sz w:val="28"/>
                <w:szCs w:val="28"/>
              </w:rPr>
              <w:t>Дид.задача</w:t>
            </w:r>
            <w:proofErr w:type="spellEnd"/>
            <w:r w:rsidRPr="00882B95">
              <w:rPr>
                <w:sz w:val="28"/>
                <w:szCs w:val="28"/>
              </w:rPr>
              <w:t xml:space="preserve">: вовлечь детей в самостоятельного поиска и открытия новых знаний, решение </w:t>
            </w:r>
            <w:r w:rsidRPr="00882B95">
              <w:rPr>
                <w:sz w:val="28"/>
                <w:szCs w:val="28"/>
              </w:rPr>
              <w:lastRenderedPageBreak/>
              <w:t>вопросов проблемного характера.</w:t>
            </w:r>
          </w:p>
        </w:tc>
        <w:tc>
          <w:tcPr>
            <w:tcW w:w="4111" w:type="dxa"/>
          </w:tcPr>
          <w:p w14:paraId="0301ED09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Работа с геометрическими фигурами. Сравнение треугольника с квадратом.</w:t>
            </w:r>
          </w:p>
          <w:p w14:paraId="7BEF35C7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left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Зайчик что – то принес. (геометрические фигуры)</w:t>
            </w:r>
          </w:p>
          <w:p w14:paraId="22EF0663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- Ребята, назо</w:t>
            </w:r>
            <w:r w:rsidR="0014751C">
              <w:rPr>
                <w:color w:val="000000"/>
                <w:sz w:val="27"/>
                <w:szCs w:val="27"/>
              </w:rPr>
              <w:t>вите какая эта фигура?</w:t>
            </w:r>
            <w:r>
              <w:rPr>
                <w:color w:val="000000"/>
                <w:sz w:val="27"/>
                <w:szCs w:val="27"/>
              </w:rPr>
              <w:t xml:space="preserve"> Какого цвета квадрат?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Что есть у квадрата? </w:t>
            </w:r>
            <w:proofErr w:type="gramStart"/>
            <w:r>
              <w:rPr>
                <w:color w:val="000000"/>
                <w:sz w:val="27"/>
                <w:szCs w:val="27"/>
              </w:rPr>
              <w:t>( Стороны</w:t>
            </w:r>
            <w:proofErr w:type="gramEnd"/>
            <w:r>
              <w:rPr>
                <w:color w:val="000000"/>
                <w:sz w:val="27"/>
                <w:szCs w:val="27"/>
              </w:rPr>
              <w:t>, угл</w:t>
            </w:r>
            <w:r w:rsidR="0014751C">
              <w:rPr>
                <w:color w:val="000000"/>
                <w:sz w:val="27"/>
                <w:szCs w:val="27"/>
              </w:rPr>
              <w:t xml:space="preserve">ы). Сколько сторон (углов)? </w:t>
            </w:r>
          </w:p>
          <w:p w14:paraId="46D4CE85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- Какая это фигура? </w:t>
            </w:r>
            <w:proofErr w:type="gramStart"/>
            <w:r>
              <w:rPr>
                <w:color w:val="000000"/>
                <w:sz w:val="27"/>
                <w:szCs w:val="27"/>
              </w:rPr>
              <w:t>( Треугольник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). Какого цвета треугольник? Что есть у треугольника? (Стороны, углы). Сколько сторон (углов)? </w:t>
            </w:r>
            <w:proofErr w:type="gramStart"/>
            <w:r>
              <w:rPr>
                <w:color w:val="000000"/>
                <w:sz w:val="27"/>
                <w:szCs w:val="27"/>
              </w:rPr>
              <w:t>( Много</w:t>
            </w:r>
            <w:proofErr w:type="gramEnd"/>
            <w:r>
              <w:rPr>
                <w:color w:val="000000"/>
                <w:sz w:val="27"/>
                <w:szCs w:val="27"/>
              </w:rPr>
              <w:t>).</w:t>
            </w:r>
          </w:p>
          <w:p w14:paraId="6D0393E3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-Чем похожи квадрат и треугольник? (Есть стороны и углы). Чем эти фигуры отличаются?</w:t>
            </w:r>
          </w:p>
          <w:p w14:paraId="3D4D67EC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 xml:space="preserve">Воспитатель накладывает </w:t>
            </w:r>
            <w:proofErr w:type="gramStart"/>
            <w:r>
              <w:rPr>
                <w:i/>
                <w:iCs/>
                <w:color w:val="000000"/>
                <w:sz w:val="27"/>
                <w:szCs w:val="27"/>
              </w:rPr>
              <w:t>на квадрата</w:t>
            </w:r>
            <w:proofErr w:type="gramEnd"/>
            <w:r>
              <w:rPr>
                <w:i/>
                <w:iCs/>
                <w:color w:val="000000"/>
                <w:sz w:val="27"/>
                <w:szCs w:val="27"/>
              </w:rPr>
              <w:t xml:space="preserve"> треугольник. Обращает внимание, какие углы у квадрата и треугольника имеют пары </w:t>
            </w:r>
            <w:proofErr w:type="gramStart"/>
            <w:r>
              <w:rPr>
                <w:i/>
                <w:iCs/>
                <w:color w:val="000000"/>
                <w:sz w:val="27"/>
                <w:szCs w:val="27"/>
              </w:rPr>
              <w:t>( «</w:t>
            </w:r>
            <w:proofErr w:type="gramEnd"/>
            <w:r>
              <w:rPr>
                <w:i/>
                <w:iCs/>
                <w:color w:val="000000"/>
                <w:sz w:val="27"/>
                <w:szCs w:val="27"/>
              </w:rPr>
              <w:t>дружат»), у каких углов квадрата нет «друзей». (Показывает).</w:t>
            </w:r>
          </w:p>
          <w:p w14:paraId="5D989755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Аналогичные вопросы задает воспитатель о сторонах фигур.</w:t>
            </w:r>
          </w:p>
          <w:p w14:paraId="41F28679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Обобщение: </w:t>
            </w:r>
            <w:r>
              <w:rPr>
                <w:i/>
                <w:iCs/>
                <w:color w:val="000000"/>
                <w:sz w:val="27"/>
                <w:szCs w:val="27"/>
              </w:rPr>
              <w:t>У квадрата больше сторон и углов.</w:t>
            </w:r>
          </w:p>
          <w:p w14:paraId="101DADB2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D9D420E" w14:textId="77777777" w:rsidR="007004B7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словесный - беседа, прием – вопросы, обобщение (у квадрата больше сторон и углов); наблюдение, </w:t>
            </w:r>
            <w:r>
              <w:rPr>
                <w:color w:val="000000"/>
                <w:sz w:val="27"/>
                <w:szCs w:val="27"/>
              </w:rPr>
              <w:lastRenderedPageBreak/>
              <w:t>прием – показ,  </w:t>
            </w:r>
          </w:p>
        </w:tc>
        <w:tc>
          <w:tcPr>
            <w:tcW w:w="2427" w:type="dxa"/>
          </w:tcPr>
          <w:p w14:paraId="74FBFC5B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20D3722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5008C16F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7AF18DFF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1FE17C34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2866A771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lastRenderedPageBreak/>
              <w:t>-квадрат</w:t>
            </w:r>
          </w:p>
          <w:p w14:paraId="053257A5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-ответы детей</w:t>
            </w:r>
          </w:p>
          <w:p w14:paraId="77591441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Много</w:t>
            </w:r>
          </w:p>
          <w:p w14:paraId="2F6AEE1C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343D829D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-ответы детей</w:t>
            </w:r>
          </w:p>
          <w:p w14:paraId="36C87DBA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448C275B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4FCE9F48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44C16319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A039D09" w14:textId="77777777" w:rsidR="00C90DB1" w:rsidRPr="00882B95" w:rsidRDefault="00C90DB1" w:rsidP="00C90DB1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lastRenderedPageBreak/>
              <w:t xml:space="preserve">Совершенствовать умение </w:t>
            </w:r>
            <w:r w:rsidR="0014751C" w:rsidRPr="00882B95">
              <w:rPr>
                <w:sz w:val="28"/>
                <w:szCs w:val="28"/>
              </w:rPr>
              <w:t>самостоятельно сравнивать геометрические фигуры, квадрат и треугольник</w:t>
            </w:r>
          </w:p>
          <w:p w14:paraId="07AC2BC7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</w:tr>
      <w:tr w:rsidR="005E04CC" w14:paraId="71CD7C13" w14:textId="77777777" w:rsidTr="007004B7">
        <w:tc>
          <w:tcPr>
            <w:tcW w:w="704" w:type="dxa"/>
          </w:tcPr>
          <w:p w14:paraId="015E3EB3" w14:textId="77777777" w:rsidR="007004B7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8"/>
                <w:szCs w:val="28"/>
              </w:rPr>
            </w:pPr>
            <w:r w:rsidRPr="00882B95">
              <w:rPr>
                <w:rFonts w:ascii="Arial" w:hAnsi="Arial" w:cs="Arial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260" w:type="dxa"/>
          </w:tcPr>
          <w:p w14:paraId="1797FC06" w14:textId="77777777" w:rsidR="007004B7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Включение нового знания в систему знаний</w:t>
            </w:r>
          </w:p>
          <w:p w14:paraId="3CAC1EFD" w14:textId="77777777" w:rsidR="00446A05" w:rsidRPr="00446A0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color w:val="283543"/>
                <w:sz w:val="28"/>
                <w:szCs w:val="28"/>
              </w:rPr>
            </w:pPr>
            <w:proofErr w:type="spellStart"/>
            <w:r w:rsidRPr="00882B95">
              <w:rPr>
                <w:sz w:val="28"/>
                <w:szCs w:val="28"/>
              </w:rPr>
              <w:t>Дид.задача</w:t>
            </w:r>
            <w:proofErr w:type="spellEnd"/>
            <w:r w:rsidRPr="00882B95">
              <w:rPr>
                <w:sz w:val="28"/>
                <w:szCs w:val="28"/>
              </w:rPr>
              <w:t xml:space="preserve">: применение новых знаний в </w:t>
            </w:r>
            <w:proofErr w:type="spellStart"/>
            <w:r w:rsidRPr="00882B95">
              <w:rPr>
                <w:sz w:val="28"/>
                <w:szCs w:val="28"/>
              </w:rPr>
              <w:t>изменной</w:t>
            </w:r>
            <w:proofErr w:type="spellEnd"/>
            <w:r w:rsidRPr="00882B95">
              <w:rPr>
                <w:sz w:val="28"/>
                <w:szCs w:val="28"/>
              </w:rPr>
              <w:t xml:space="preserve"> обстановке</w:t>
            </w:r>
          </w:p>
        </w:tc>
        <w:tc>
          <w:tcPr>
            <w:tcW w:w="4111" w:type="dxa"/>
          </w:tcPr>
          <w:p w14:paraId="322DA6B7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Дидактическая игра</w:t>
            </w:r>
            <w:r>
              <w:rPr>
                <w:color w:val="000000"/>
                <w:sz w:val="27"/>
                <w:szCs w:val="27"/>
              </w:rPr>
              <w:t> </w:t>
            </w:r>
            <w:r>
              <w:rPr>
                <w:b/>
                <w:bCs/>
                <w:color w:val="000000"/>
                <w:sz w:val="27"/>
                <w:szCs w:val="27"/>
              </w:rPr>
              <w:t>«Найди свой домик».</w:t>
            </w:r>
          </w:p>
          <w:p w14:paraId="1C6191B3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На столе лежат треугольник, круг и квадрат. Дети берут по одной геометрической фигуре, называют их и начинают двигаться под музыку. По окончании мелодии они должны найти свои домики: те, у кого в руках квадрат, бегут к квадрату, те, у кого треугольник, - к треугольнику, те, у кого круг, бегут к кругу. Когда дети встанут на свои места, воспитатель просит их обосновать свой выбор.</w:t>
            </w:r>
          </w:p>
          <w:p w14:paraId="661F43FC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8801115" w14:textId="77777777" w:rsidR="007004B7" w:rsidRDefault="005E04C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наблюдение, словесный – беседа, игровой – дидактическая игра (выполнение игровых действий).</w:t>
            </w:r>
          </w:p>
        </w:tc>
        <w:tc>
          <w:tcPr>
            <w:tcW w:w="2427" w:type="dxa"/>
          </w:tcPr>
          <w:p w14:paraId="441C3A1B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9EDF1BB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85F5732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4CA0DED9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529201D3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Дети играют в игру</w:t>
            </w:r>
          </w:p>
        </w:tc>
        <w:tc>
          <w:tcPr>
            <w:tcW w:w="2427" w:type="dxa"/>
          </w:tcPr>
          <w:p w14:paraId="465CD112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</w:tr>
      <w:tr w:rsidR="005E04CC" w14:paraId="2FD7883B" w14:textId="77777777" w:rsidTr="007004B7">
        <w:tc>
          <w:tcPr>
            <w:tcW w:w="704" w:type="dxa"/>
          </w:tcPr>
          <w:p w14:paraId="731DCB40" w14:textId="77777777" w:rsidR="007004B7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8"/>
                <w:szCs w:val="28"/>
              </w:rPr>
            </w:pPr>
            <w:r w:rsidRPr="00882B9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590B5B3F" w14:textId="77777777" w:rsidR="007004B7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Заключительный этап</w:t>
            </w:r>
          </w:p>
          <w:p w14:paraId="23B8699D" w14:textId="77777777" w:rsidR="00446A05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Осмысление</w:t>
            </w:r>
          </w:p>
          <w:p w14:paraId="74B86AD2" w14:textId="77777777" w:rsidR="00446A05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proofErr w:type="spellStart"/>
            <w:r w:rsidRPr="00882B95">
              <w:rPr>
                <w:sz w:val="28"/>
                <w:szCs w:val="28"/>
              </w:rPr>
              <w:t>Дид.задача</w:t>
            </w:r>
            <w:proofErr w:type="spellEnd"/>
            <w:r w:rsidRPr="00882B95">
              <w:rPr>
                <w:sz w:val="28"/>
                <w:szCs w:val="28"/>
              </w:rPr>
              <w:t xml:space="preserve">: восстановить в памяти детей то, что делали и </w:t>
            </w:r>
            <w:r w:rsidRPr="00882B95">
              <w:rPr>
                <w:sz w:val="28"/>
                <w:szCs w:val="28"/>
              </w:rPr>
              <w:lastRenderedPageBreak/>
              <w:t>создать ситуацию успеха.</w:t>
            </w:r>
          </w:p>
          <w:p w14:paraId="61E702BB" w14:textId="77777777" w:rsidR="00446A05" w:rsidRPr="00882B95" w:rsidRDefault="00446A0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660B74B" w14:textId="77777777" w:rsidR="00446A05" w:rsidRDefault="00446A05" w:rsidP="00C90DB1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Рефлексия</w:t>
            </w:r>
          </w:p>
          <w:p w14:paraId="77649FA5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- Что мы делали на сегодняшнем занятии математики? </w:t>
            </w:r>
            <w:proofErr w:type="gramStart"/>
            <w:r>
              <w:rPr>
                <w:color w:val="000000"/>
                <w:sz w:val="27"/>
                <w:szCs w:val="27"/>
              </w:rPr>
              <w:t>( Мы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помогали зайчику накрыть стол, правильно расставили на стол чашек и тарелок, сравнивали количество чашек и тарелок, их </w:t>
            </w:r>
            <w:r>
              <w:rPr>
                <w:color w:val="000000"/>
                <w:sz w:val="27"/>
                <w:szCs w:val="27"/>
              </w:rPr>
              <w:lastRenderedPageBreak/>
              <w:t>было поровну, по много, поиграли с зайчиком, сравнивали треугольник с квадратом и т.д.) Зайчику понравилось наше занятие! Вы сегодня все хорошо поработали, были большие молодцы.</w:t>
            </w:r>
          </w:p>
          <w:p w14:paraId="6A4D7041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2.Гостинец от зайчика.</w:t>
            </w:r>
          </w:p>
          <w:p w14:paraId="37D85C6F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- Зайчик для вас приготовил гостинец.</w:t>
            </w:r>
          </w:p>
          <w:p w14:paraId="025EDA9B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Воспитатель показывает тарелку с конфетами.</w:t>
            </w:r>
          </w:p>
          <w:p w14:paraId="0BF51C57" w14:textId="77777777" w:rsidR="00446A05" w:rsidRDefault="00446A05" w:rsidP="0014751C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Посмотрите на корзинку, сколько здесь конфет?</w:t>
            </w:r>
          </w:p>
          <w:p w14:paraId="554CF9A4" w14:textId="77777777" w:rsidR="00446A05" w:rsidRDefault="00446A05" w:rsidP="0014751C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Правильно! Давайте посмотрим сколько их. Берите по одной конфетки. Сколько у нас конфет?</w:t>
            </w:r>
          </w:p>
          <w:p w14:paraId="0511F6B8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Правильно ребята. Давайте скажем спасибо и попрощаемся с зайчиком.</w:t>
            </w:r>
          </w:p>
          <w:p w14:paraId="1D32957C" w14:textId="77777777" w:rsidR="00446A05" w:rsidRDefault="00446A05" w:rsidP="0014751C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</w:p>
          <w:p w14:paraId="389D8911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ind w:firstLine="567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В: Зайчику пора встречать своих гостей.</w:t>
            </w:r>
          </w:p>
          <w:p w14:paraId="0EA034E9" w14:textId="77777777" w:rsidR="00446A05" w:rsidRDefault="00446A05" w:rsidP="00446A05">
            <w:pPr>
              <w:pStyle w:val="a3"/>
              <w:spacing w:before="195" w:beforeAutospacing="0" w:after="195" w:afterAutospacing="0" w:line="234" w:lineRule="atLeast"/>
              <w:jc w:val="center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lastRenderedPageBreak/>
              <w:t> </w:t>
            </w:r>
          </w:p>
          <w:p w14:paraId="331A790E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9A2E096" w14:textId="77777777" w:rsidR="0014751C" w:rsidRDefault="0014751C" w:rsidP="0014751C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Словесный метод – вопросы, обобщающая беседа.</w:t>
            </w:r>
          </w:p>
          <w:p w14:paraId="188E8D72" w14:textId="77777777" w:rsidR="007004B7" w:rsidRDefault="007004B7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2FD515AC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1CAD375C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3C319006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546F1A95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455BAF41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695F2462" w14:textId="77777777" w:rsidR="0014751C" w:rsidRDefault="0014751C" w:rsidP="0014751C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color w:val="283543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Игровой метод: прием - внезапное появление объектов. Поощрение (конфеты).</w:t>
            </w:r>
          </w:p>
          <w:p w14:paraId="0203A04B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</w:tc>
        <w:tc>
          <w:tcPr>
            <w:tcW w:w="2427" w:type="dxa"/>
          </w:tcPr>
          <w:p w14:paraId="602904CE" w14:textId="77777777" w:rsidR="007004B7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lastRenderedPageBreak/>
              <w:t>- ответы детей</w:t>
            </w:r>
          </w:p>
          <w:p w14:paraId="20AA4F72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40B69584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3792BF45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13C09D80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5F66EC66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A87E80A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1ADD7917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3D7B1656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3614B6D0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53B60DAC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A375D99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90E6F75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9D689D0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</w:p>
          <w:p w14:paraId="0671ADC8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-много</w:t>
            </w:r>
          </w:p>
          <w:p w14:paraId="5224947E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60618083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178BFA28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-столько, сколько и ребят</w:t>
            </w:r>
          </w:p>
          <w:p w14:paraId="70089ED4" w14:textId="77777777" w:rsidR="0014751C" w:rsidRPr="00882B95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</w:p>
          <w:p w14:paraId="15C2241A" w14:textId="77777777" w:rsidR="0014751C" w:rsidRDefault="0014751C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rFonts w:ascii="Arial" w:hAnsi="Arial" w:cs="Arial"/>
                <w:b/>
                <w:color w:val="283543"/>
                <w:sz w:val="28"/>
                <w:szCs w:val="28"/>
              </w:rPr>
            </w:pPr>
            <w:r w:rsidRPr="00882B95">
              <w:rPr>
                <w:sz w:val="28"/>
                <w:szCs w:val="28"/>
              </w:rPr>
              <w:t>-спасибо, до свидания!</w:t>
            </w:r>
          </w:p>
        </w:tc>
        <w:tc>
          <w:tcPr>
            <w:tcW w:w="2427" w:type="dxa"/>
          </w:tcPr>
          <w:p w14:paraId="53EFC14D" w14:textId="77777777" w:rsidR="007004B7" w:rsidRPr="00882B95" w:rsidRDefault="00882B95" w:rsidP="00045131">
            <w:pPr>
              <w:pStyle w:val="a3"/>
              <w:spacing w:before="195" w:beforeAutospacing="0" w:after="195" w:afterAutospacing="0" w:line="23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Умение делать умозаключения, обобщать свои впечатления.</w:t>
            </w:r>
          </w:p>
        </w:tc>
      </w:tr>
    </w:tbl>
    <w:p w14:paraId="7A92106E" w14:textId="77777777" w:rsidR="007004B7" w:rsidRPr="00045131" w:rsidRDefault="007004B7" w:rsidP="00045131">
      <w:pPr>
        <w:pStyle w:val="a3"/>
        <w:spacing w:before="195" w:beforeAutospacing="0" w:after="195" w:afterAutospacing="0" w:line="234" w:lineRule="atLeast"/>
        <w:jc w:val="both"/>
        <w:rPr>
          <w:rFonts w:ascii="Arial" w:hAnsi="Arial" w:cs="Arial"/>
          <w:b/>
          <w:color w:val="283543"/>
          <w:sz w:val="28"/>
          <w:szCs w:val="28"/>
        </w:rPr>
      </w:pPr>
    </w:p>
    <w:p w14:paraId="508D335C" w14:textId="77777777" w:rsidR="00374EEC" w:rsidRPr="00DA6E34" w:rsidRDefault="00374EEC" w:rsidP="00374EE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sz w:val="21"/>
          <w:szCs w:val="21"/>
        </w:rPr>
      </w:pPr>
    </w:p>
    <w:p w14:paraId="53F843BC" w14:textId="77777777" w:rsidR="00374EEC" w:rsidRDefault="00374EEC" w:rsidP="00374E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14:paraId="764B720A" w14:textId="77777777" w:rsidR="00374EEC" w:rsidRPr="00374EEC" w:rsidRDefault="00374EEC" w:rsidP="00374EE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62D54E" w14:textId="77777777" w:rsidR="00374EEC" w:rsidRPr="00374EEC" w:rsidRDefault="00374EEC" w:rsidP="00374EE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359DEBED" w14:textId="77777777" w:rsidR="00D14234" w:rsidRPr="00D14234" w:rsidRDefault="00D14234">
      <w:pPr>
        <w:rPr>
          <w:rFonts w:ascii="Times New Roman" w:hAnsi="Times New Roman" w:cs="Times New Roman"/>
          <w:sz w:val="28"/>
          <w:szCs w:val="28"/>
        </w:rPr>
      </w:pPr>
    </w:p>
    <w:sectPr w:rsidR="00D14234" w:rsidRPr="00D14234" w:rsidSect="00B17E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86F45"/>
    <w:multiLevelType w:val="multilevel"/>
    <w:tmpl w:val="EE98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7B70"/>
    <w:multiLevelType w:val="multilevel"/>
    <w:tmpl w:val="8EE2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77BFF"/>
    <w:multiLevelType w:val="multilevel"/>
    <w:tmpl w:val="5C52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B1379"/>
    <w:multiLevelType w:val="multilevel"/>
    <w:tmpl w:val="6C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71EAB"/>
    <w:multiLevelType w:val="multilevel"/>
    <w:tmpl w:val="7DEC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10"/>
    <w:rsid w:val="00045131"/>
    <w:rsid w:val="000E1880"/>
    <w:rsid w:val="0014751C"/>
    <w:rsid w:val="00166EEE"/>
    <w:rsid w:val="00280DD3"/>
    <w:rsid w:val="00304E83"/>
    <w:rsid w:val="00374EEC"/>
    <w:rsid w:val="00446A05"/>
    <w:rsid w:val="005E04CC"/>
    <w:rsid w:val="007004B7"/>
    <w:rsid w:val="00777860"/>
    <w:rsid w:val="00882B95"/>
    <w:rsid w:val="00A81F38"/>
    <w:rsid w:val="00B17E10"/>
    <w:rsid w:val="00C90DB1"/>
    <w:rsid w:val="00D14234"/>
    <w:rsid w:val="00D361E0"/>
    <w:rsid w:val="00DA6E34"/>
    <w:rsid w:val="00DD366B"/>
    <w:rsid w:val="00DE5E82"/>
    <w:rsid w:val="00E0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8F1D"/>
  <w15:chartTrackingRefBased/>
  <w15:docId w15:val="{42087875-6C60-471A-9AC2-DD5AE8DF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4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6A05"/>
  </w:style>
  <w:style w:type="character" w:customStyle="1" w:styleId="c6">
    <w:name w:val="c6"/>
    <w:basedOn w:val="a0"/>
    <w:rsid w:val="00446A05"/>
  </w:style>
  <w:style w:type="paragraph" w:styleId="a5">
    <w:name w:val="Balloon Text"/>
    <w:basedOn w:val="a"/>
    <w:link w:val="a6"/>
    <w:uiPriority w:val="99"/>
    <w:semiHidden/>
    <w:unhideWhenUsed/>
    <w:rsid w:val="00A8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20D7D-1160-4A54-9CC6-DAD16B0E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2020-03-15T15:22:00Z</cp:lastPrinted>
  <dcterms:created xsi:type="dcterms:W3CDTF">2025-03-25T14:16:00Z</dcterms:created>
  <dcterms:modified xsi:type="dcterms:W3CDTF">2025-03-25T14:16:00Z</dcterms:modified>
</cp:coreProperties>
</file>