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8A7B7" w14:textId="77777777" w:rsidR="00F12C76" w:rsidRDefault="005E5E80" w:rsidP="005E5E80">
      <w:pPr>
        <w:spacing w:after="0"/>
        <w:ind w:firstLine="709"/>
        <w:jc w:val="center"/>
        <w:rPr>
          <w:b/>
          <w:bCs/>
          <w:sz w:val="32"/>
          <w:szCs w:val="32"/>
        </w:rPr>
      </w:pPr>
      <w:r w:rsidRPr="005E5E80">
        <w:rPr>
          <w:b/>
          <w:bCs/>
          <w:sz w:val="32"/>
          <w:szCs w:val="32"/>
        </w:rPr>
        <w:t>Конструкт организации непрерывной образовательной деятельности (НОД)</w:t>
      </w:r>
    </w:p>
    <w:p w14:paraId="4C7D2A9A" w14:textId="139A386F" w:rsidR="009848EF" w:rsidRDefault="009848EF" w:rsidP="005E5E80">
      <w:pPr>
        <w:spacing w:after="0"/>
        <w:ind w:firstLine="709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воспитатель Дубровина Е.В.</w:t>
      </w:r>
    </w:p>
    <w:p w14:paraId="54B6CF14" w14:textId="77777777" w:rsidR="005E5E80" w:rsidRDefault="005E5E80" w:rsidP="005E5E80">
      <w:pPr>
        <w:spacing w:after="0"/>
        <w:ind w:firstLine="709"/>
        <w:rPr>
          <w:szCs w:val="28"/>
        </w:rPr>
      </w:pPr>
    </w:p>
    <w:p w14:paraId="04330391" w14:textId="77777777" w:rsidR="005E5E80" w:rsidRDefault="003524F1" w:rsidP="005E5E80">
      <w:pPr>
        <w:spacing w:after="0"/>
        <w:ind w:firstLine="709"/>
        <w:rPr>
          <w:szCs w:val="28"/>
        </w:rPr>
      </w:pPr>
      <w:r>
        <w:rPr>
          <w:szCs w:val="28"/>
        </w:rPr>
        <w:t xml:space="preserve">Тема (открытое занятие): Конспект НОД </w:t>
      </w:r>
      <w:r w:rsidRPr="003524F1">
        <w:rPr>
          <w:szCs w:val="28"/>
        </w:rPr>
        <w:t>по развитию речи ранний возраст</w:t>
      </w:r>
      <w:r>
        <w:rPr>
          <w:szCs w:val="28"/>
        </w:rPr>
        <w:t xml:space="preserve"> А.Барто «Игрушки»</w:t>
      </w:r>
    </w:p>
    <w:p w14:paraId="341C883A" w14:textId="77777777" w:rsidR="005E5E80" w:rsidRDefault="005E5E80" w:rsidP="005E5E80">
      <w:pPr>
        <w:spacing w:after="0"/>
        <w:ind w:firstLine="709"/>
        <w:rPr>
          <w:szCs w:val="28"/>
        </w:rPr>
      </w:pPr>
      <w:r>
        <w:rPr>
          <w:szCs w:val="28"/>
        </w:rPr>
        <w:t xml:space="preserve">Возрастная группа: </w:t>
      </w:r>
      <w:r w:rsidR="003524F1">
        <w:rPr>
          <w:szCs w:val="28"/>
        </w:rPr>
        <w:t>ранний возраст</w:t>
      </w:r>
    </w:p>
    <w:p w14:paraId="45A2D58A" w14:textId="77777777" w:rsidR="005E5E80" w:rsidRDefault="00AB6597" w:rsidP="005E5E80">
      <w:pPr>
        <w:spacing w:after="0"/>
        <w:ind w:firstLine="709"/>
        <w:rPr>
          <w:szCs w:val="28"/>
        </w:rPr>
      </w:pPr>
      <w:r>
        <w:rPr>
          <w:szCs w:val="28"/>
        </w:rPr>
        <w:t xml:space="preserve">Форма НОД: </w:t>
      </w:r>
      <w:r w:rsidR="00BA430C">
        <w:rPr>
          <w:szCs w:val="28"/>
        </w:rPr>
        <w:t>Развитие речи</w:t>
      </w:r>
    </w:p>
    <w:p w14:paraId="12E6D904" w14:textId="77777777" w:rsidR="005E5E80" w:rsidRDefault="005E5E80" w:rsidP="005E5E80">
      <w:pPr>
        <w:spacing w:after="0"/>
        <w:ind w:firstLine="709"/>
        <w:rPr>
          <w:szCs w:val="28"/>
        </w:rPr>
      </w:pPr>
      <w:r>
        <w:rPr>
          <w:szCs w:val="28"/>
        </w:rPr>
        <w:t xml:space="preserve">Форма организации (групповая, подгрупповая, индивидуальная, парная) </w:t>
      </w:r>
      <w:r w:rsidR="00AB6597">
        <w:rPr>
          <w:szCs w:val="28"/>
        </w:rPr>
        <w:t>подгрупповая</w:t>
      </w:r>
    </w:p>
    <w:p w14:paraId="3D2025AD" w14:textId="77777777" w:rsidR="00623759" w:rsidRPr="00BA430C" w:rsidRDefault="005E5E80" w:rsidP="00BA430C">
      <w:pPr>
        <w:spacing w:after="0"/>
        <w:ind w:left="709"/>
        <w:rPr>
          <w:szCs w:val="28"/>
        </w:rPr>
      </w:pPr>
      <w:r>
        <w:rPr>
          <w:szCs w:val="28"/>
        </w:rPr>
        <w:t>Программно-методический комплект</w:t>
      </w:r>
      <w:r w:rsidR="00BA430C">
        <w:rPr>
          <w:szCs w:val="28"/>
        </w:rPr>
        <w:t>:</w:t>
      </w:r>
      <w:r>
        <w:rPr>
          <w:szCs w:val="28"/>
        </w:rPr>
        <w:t xml:space="preserve"> </w:t>
      </w:r>
      <w:r w:rsidR="00BA430C" w:rsidRPr="00BA430C">
        <w:rPr>
          <w:szCs w:val="28"/>
          <w:shd w:val="clear" w:color="auto" w:fill="FFFFFF"/>
        </w:rPr>
        <w:t>Примерная основная образовательная программа дошкольного образования      «</w:t>
      </w:r>
      <w:r w:rsidR="00BA430C">
        <w:rPr>
          <w:szCs w:val="28"/>
          <w:shd w:val="clear" w:color="auto" w:fill="FFFFFF"/>
        </w:rPr>
        <w:t>Развитие речи</w:t>
      </w:r>
      <w:r w:rsidR="00BA430C" w:rsidRPr="00BA430C">
        <w:rPr>
          <w:szCs w:val="28"/>
          <w:shd w:val="clear" w:color="auto" w:fill="FFFFFF"/>
        </w:rPr>
        <w:t>»</w:t>
      </w:r>
      <w:r w:rsidR="00BA430C">
        <w:rPr>
          <w:szCs w:val="28"/>
          <w:shd w:val="clear" w:color="auto" w:fill="FFFFFF"/>
        </w:rPr>
        <w:t xml:space="preserve"> в детском саду 2-3 года </w:t>
      </w:r>
      <w:proofErr w:type="spellStart"/>
      <w:r w:rsidR="00BA430C">
        <w:rPr>
          <w:szCs w:val="28"/>
          <w:shd w:val="clear" w:color="auto" w:fill="FFFFFF"/>
        </w:rPr>
        <w:t>В.В.Гербова</w:t>
      </w:r>
      <w:proofErr w:type="spellEnd"/>
      <w:r w:rsidR="00BA430C" w:rsidRPr="00BA430C">
        <w:rPr>
          <w:szCs w:val="28"/>
          <w:shd w:val="clear" w:color="auto" w:fill="FFFFFF"/>
        </w:rPr>
        <w:t xml:space="preserve"> </w:t>
      </w:r>
    </w:p>
    <w:p w14:paraId="155232AB" w14:textId="77777777" w:rsidR="005E5E80" w:rsidRDefault="005E5E80" w:rsidP="005E5E80">
      <w:pPr>
        <w:spacing w:after="0"/>
        <w:ind w:firstLine="709"/>
        <w:rPr>
          <w:szCs w:val="28"/>
        </w:rPr>
      </w:pPr>
      <w:r>
        <w:rPr>
          <w:szCs w:val="28"/>
        </w:rPr>
        <w:t>Средства:</w:t>
      </w:r>
    </w:p>
    <w:p w14:paraId="0D6E9547" w14:textId="77777777" w:rsidR="005E5E80" w:rsidRDefault="005E5E80" w:rsidP="005E5E80">
      <w:pPr>
        <w:spacing w:after="0"/>
        <w:ind w:firstLine="709"/>
        <w:rPr>
          <w:szCs w:val="28"/>
        </w:rPr>
      </w:pPr>
      <w:r>
        <w:rPr>
          <w:szCs w:val="28"/>
        </w:rPr>
        <w:t xml:space="preserve">Наглядные: </w:t>
      </w:r>
      <w:r w:rsidR="00AB6597">
        <w:rPr>
          <w:szCs w:val="28"/>
        </w:rPr>
        <w:t>игрушки</w:t>
      </w:r>
    </w:p>
    <w:p w14:paraId="66617F63" w14:textId="77777777" w:rsidR="005E5E80" w:rsidRDefault="005E5E80" w:rsidP="005E5E80">
      <w:pPr>
        <w:spacing w:after="0"/>
        <w:ind w:firstLine="709"/>
        <w:rPr>
          <w:szCs w:val="28"/>
        </w:rPr>
      </w:pPr>
      <w:r>
        <w:rPr>
          <w:szCs w:val="28"/>
        </w:rPr>
        <w:t xml:space="preserve">Литературные: </w:t>
      </w:r>
      <w:r w:rsidR="00AB6597">
        <w:rPr>
          <w:szCs w:val="28"/>
        </w:rPr>
        <w:t>стихи А.Барто</w:t>
      </w:r>
    </w:p>
    <w:p w14:paraId="4560D474" w14:textId="77777777" w:rsidR="005E5E80" w:rsidRDefault="005E5E80" w:rsidP="005E5E80">
      <w:pPr>
        <w:spacing w:after="0"/>
        <w:ind w:firstLine="709"/>
        <w:rPr>
          <w:szCs w:val="28"/>
        </w:rPr>
      </w:pPr>
      <w:r>
        <w:rPr>
          <w:szCs w:val="28"/>
        </w:rPr>
        <w:t xml:space="preserve">Словарная работа: </w:t>
      </w:r>
      <w:r w:rsidR="00623759">
        <w:rPr>
          <w:szCs w:val="28"/>
        </w:rPr>
        <w:t xml:space="preserve">Игрушки: зайчик, мишки, </w:t>
      </w:r>
      <w:r w:rsidR="00BA430C">
        <w:rPr>
          <w:szCs w:val="28"/>
        </w:rPr>
        <w:t>бычок, мяч</w:t>
      </w:r>
    </w:p>
    <w:p w14:paraId="2EC337AA" w14:textId="77777777" w:rsidR="005E5E80" w:rsidRDefault="005E5E80" w:rsidP="005E5E80">
      <w:pPr>
        <w:spacing w:after="0"/>
        <w:ind w:firstLine="709"/>
        <w:rPr>
          <w:szCs w:val="28"/>
        </w:rPr>
      </w:pPr>
    </w:p>
    <w:tbl>
      <w:tblPr>
        <w:tblStyle w:val="ac"/>
        <w:tblW w:w="14930" w:type="dxa"/>
        <w:tblLook w:val="04A0" w:firstRow="1" w:lastRow="0" w:firstColumn="1" w:lastColumn="0" w:noHBand="0" w:noVBand="1"/>
      </w:tblPr>
      <w:tblGrid>
        <w:gridCol w:w="2961"/>
        <w:gridCol w:w="4884"/>
        <w:gridCol w:w="3546"/>
        <w:gridCol w:w="3539"/>
      </w:tblGrid>
      <w:tr w:rsidR="005E5E80" w14:paraId="1566F300" w14:textId="77777777" w:rsidTr="00FC2449">
        <w:tc>
          <w:tcPr>
            <w:tcW w:w="7845" w:type="dxa"/>
            <w:gridSpan w:val="2"/>
          </w:tcPr>
          <w:p w14:paraId="123B4037" w14:textId="77777777" w:rsidR="005E5E80" w:rsidRDefault="005E5E80" w:rsidP="005E5E80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ЦЕЛЬ</w:t>
            </w:r>
          </w:p>
          <w:p w14:paraId="061B2E17" w14:textId="77777777" w:rsidR="00BA430C" w:rsidRDefault="00BA430C" w:rsidP="00BA430C">
            <w:pPr>
              <w:rPr>
                <w:rStyle w:val="c0"/>
                <w:color w:val="000000"/>
                <w:szCs w:val="28"/>
              </w:rPr>
            </w:pPr>
            <w:r>
              <w:rPr>
                <w:rStyle w:val="c0"/>
                <w:color w:val="000000"/>
                <w:szCs w:val="28"/>
              </w:rPr>
              <w:t>закрепить знание стихотворений А.Барто из цикла «Игрушки»,</w:t>
            </w:r>
          </w:p>
          <w:p w14:paraId="5BC3CCFE" w14:textId="77777777" w:rsidR="00BA430C" w:rsidRDefault="00BA430C" w:rsidP="00BA430C">
            <w:pPr>
              <w:rPr>
                <w:rStyle w:val="c0"/>
                <w:color w:val="000000"/>
                <w:szCs w:val="28"/>
              </w:rPr>
            </w:pPr>
            <w:r>
              <w:rPr>
                <w:rStyle w:val="c0"/>
                <w:color w:val="000000"/>
                <w:szCs w:val="28"/>
              </w:rPr>
              <w:t xml:space="preserve">побуждать рассказывать стихи вместе с воспитателем; </w:t>
            </w:r>
          </w:p>
          <w:p w14:paraId="019C25A9" w14:textId="77777777" w:rsidR="00BA430C" w:rsidRPr="005E5E80" w:rsidRDefault="00BA430C" w:rsidP="00BA430C">
            <w:pPr>
              <w:rPr>
                <w:b/>
                <w:bCs/>
                <w:szCs w:val="28"/>
              </w:rPr>
            </w:pPr>
            <w:r>
              <w:rPr>
                <w:rStyle w:val="c0"/>
                <w:color w:val="000000"/>
              </w:rPr>
              <w:t>воспитывать бережное отношение к игрушкам;</w:t>
            </w:r>
          </w:p>
        </w:tc>
        <w:tc>
          <w:tcPr>
            <w:tcW w:w="7085" w:type="dxa"/>
            <w:gridSpan w:val="2"/>
            <w:vMerge w:val="restart"/>
          </w:tcPr>
          <w:p w14:paraId="5E5D81C2" w14:textId="77777777" w:rsidR="005E5E80" w:rsidRDefault="005E5E80" w:rsidP="004A188A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 xml:space="preserve">Задачи с </w:t>
            </w:r>
            <w:r w:rsidR="000F4452">
              <w:rPr>
                <w:b/>
                <w:bCs/>
                <w:szCs w:val="28"/>
              </w:rPr>
              <w:t>у</w:t>
            </w:r>
            <w:r w:rsidRPr="005E5E80">
              <w:rPr>
                <w:b/>
                <w:bCs/>
                <w:szCs w:val="28"/>
              </w:rPr>
              <w:t>четом индивидуальных особенностей группы</w:t>
            </w:r>
          </w:p>
          <w:p w14:paraId="4447E69D" w14:textId="77777777" w:rsidR="000F4452" w:rsidRPr="000F4452" w:rsidRDefault="000F4452" w:rsidP="000F4452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Учить досказывать слово в процессе чтения стихотворения </w:t>
            </w:r>
            <w:proofErr w:type="spellStart"/>
            <w:r>
              <w:rPr>
                <w:bCs/>
                <w:szCs w:val="28"/>
              </w:rPr>
              <w:t>А.Б.арто</w:t>
            </w:r>
            <w:proofErr w:type="spellEnd"/>
          </w:p>
        </w:tc>
      </w:tr>
      <w:tr w:rsidR="005E5E80" w14:paraId="5F120E81" w14:textId="77777777" w:rsidTr="00FC2449">
        <w:tc>
          <w:tcPr>
            <w:tcW w:w="7845" w:type="dxa"/>
            <w:gridSpan w:val="2"/>
          </w:tcPr>
          <w:p w14:paraId="2984F1F0" w14:textId="77777777" w:rsidR="005E5E80" w:rsidRDefault="005E5E80" w:rsidP="005E5E80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ЗАДАЧИ</w:t>
            </w:r>
          </w:p>
          <w:p w14:paraId="6C423ABC" w14:textId="77777777" w:rsidR="00BA430C" w:rsidRDefault="000F4452" w:rsidP="00BA430C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побуждать детей слушать и повторять стихи </w:t>
            </w:r>
            <w:proofErr w:type="spellStart"/>
            <w:r>
              <w:rPr>
                <w:bCs/>
                <w:szCs w:val="28"/>
              </w:rPr>
              <w:t>А.Барито</w:t>
            </w:r>
            <w:proofErr w:type="spellEnd"/>
            <w:r>
              <w:rPr>
                <w:bCs/>
                <w:szCs w:val="28"/>
              </w:rPr>
              <w:t>;</w:t>
            </w:r>
          </w:p>
          <w:p w14:paraId="43D42121" w14:textId="77777777" w:rsidR="000F4452" w:rsidRDefault="000F4452" w:rsidP="00BA430C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развивать эмоциональное отношение к художественной литературе;</w:t>
            </w:r>
          </w:p>
          <w:p w14:paraId="3C07B8F1" w14:textId="77777777" w:rsidR="000F4452" w:rsidRPr="000F4452" w:rsidRDefault="000F4452" w:rsidP="00BA430C">
            <w:pPr>
              <w:rPr>
                <w:bCs/>
                <w:szCs w:val="28"/>
              </w:rPr>
            </w:pPr>
            <w:r>
              <w:rPr>
                <w:bCs/>
                <w:szCs w:val="28"/>
              </w:rPr>
              <w:t>формировать основные психические процессы: внимание, память</w:t>
            </w:r>
          </w:p>
        </w:tc>
        <w:tc>
          <w:tcPr>
            <w:tcW w:w="7085" w:type="dxa"/>
            <w:gridSpan w:val="2"/>
            <w:vMerge/>
          </w:tcPr>
          <w:p w14:paraId="0F4EDA1C" w14:textId="77777777" w:rsidR="005E5E80" w:rsidRDefault="005E5E80" w:rsidP="005E5E80">
            <w:pPr>
              <w:rPr>
                <w:szCs w:val="28"/>
              </w:rPr>
            </w:pPr>
          </w:p>
        </w:tc>
      </w:tr>
      <w:tr w:rsidR="005E5E80" w14:paraId="6291DF19" w14:textId="77777777" w:rsidTr="00FC2449">
        <w:tc>
          <w:tcPr>
            <w:tcW w:w="2961" w:type="dxa"/>
          </w:tcPr>
          <w:p w14:paraId="52C35CC1" w14:textId="77777777" w:rsidR="005E5E80" w:rsidRPr="005E5E80" w:rsidRDefault="005E5E80" w:rsidP="005E5E80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Этапы (последовательность) деятельности, приемы</w:t>
            </w:r>
          </w:p>
        </w:tc>
        <w:tc>
          <w:tcPr>
            <w:tcW w:w="4884" w:type="dxa"/>
          </w:tcPr>
          <w:p w14:paraId="2BCA358D" w14:textId="77777777" w:rsidR="005E5E80" w:rsidRPr="005E5E80" w:rsidRDefault="005E5E80" w:rsidP="005E5E80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Действия, деятельность педагога</w:t>
            </w:r>
          </w:p>
        </w:tc>
        <w:tc>
          <w:tcPr>
            <w:tcW w:w="3546" w:type="dxa"/>
          </w:tcPr>
          <w:p w14:paraId="0775291C" w14:textId="77777777" w:rsidR="005E5E80" w:rsidRPr="005E5E80" w:rsidRDefault="005E5E80" w:rsidP="005E5E80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Действия, деятельность детей</w:t>
            </w:r>
          </w:p>
        </w:tc>
        <w:tc>
          <w:tcPr>
            <w:tcW w:w="3539" w:type="dxa"/>
          </w:tcPr>
          <w:p w14:paraId="34B6C434" w14:textId="77777777" w:rsidR="005E5E80" w:rsidRPr="005E5E80" w:rsidRDefault="005E5E80" w:rsidP="005E5E80">
            <w:pPr>
              <w:jc w:val="center"/>
              <w:rPr>
                <w:b/>
                <w:bCs/>
                <w:szCs w:val="28"/>
              </w:rPr>
            </w:pPr>
            <w:r w:rsidRPr="005E5E80">
              <w:rPr>
                <w:b/>
                <w:bCs/>
                <w:szCs w:val="28"/>
              </w:rPr>
              <w:t>Планируемый результат</w:t>
            </w:r>
          </w:p>
        </w:tc>
      </w:tr>
      <w:tr w:rsidR="005E5E80" w14:paraId="5739147D" w14:textId="77777777" w:rsidTr="00FC2449">
        <w:tc>
          <w:tcPr>
            <w:tcW w:w="2961" w:type="dxa"/>
          </w:tcPr>
          <w:p w14:paraId="1128A49E" w14:textId="77777777" w:rsidR="005E5E80" w:rsidRDefault="0037423C" w:rsidP="005E5E80">
            <w:pPr>
              <w:rPr>
                <w:szCs w:val="28"/>
              </w:rPr>
            </w:pPr>
            <w:r>
              <w:rPr>
                <w:szCs w:val="28"/>
              </w:rPr>
              <w:t>Мотивационно-</w:t>
            </w:r>
            <w:proofErr w:type="spellStart"/>
            <w:r>
              <w:rPr>
                <w:szCs w:val="28"/>
              </w:rPr>
              <w:t>ориентировачный</w:t>
            </w:r>
            <w:proofErr w:type="spellEnd"/>
            <w:r>
              <w:rPr>
                <w:szCs w:val="28"/>
              </w:rPr>
              <w:t xml:space="preserve">, </w:t>
            </w:r>
            <w:r>
              <w:rPr>
                <w:szCs w:val="28"/>
              </w:rPr>
              <w:lastRenderedPageBreak/>
              <w:t>организационный</w:t>
            </w:r>
          </w:p>
        </w:tc>
        <w:tc>
          <w:tcPr>
            <w:tcW w:w="4884" w:type="dxa"/>
          </w:tcPr>
          <w:p w14:paraId="5F3FEF67" w14:textId="77777777" w:rsidR="0037423C" w:rsidRPr="0037423C" w:rsidRDefault="0037423C" w:rsidP="0037423C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181818"/>
                <w:sz w:val="17"/>
                <w:szCs w:val="17"/>
              </w:rPr>
            </w:pPr>
            <w:r>
              <w:rPr>
                <w:rFonts w:ascii="Open Sans" w:hAnsi="Open Sans" w:cs="Open Sans"/>
                <w:color w:val="111111"/>
                <w:sz w:val="28"/>
                <w:szCs w:val="28"/>
              </w:rPr>
              <w:lastRenderedPageBreak/>
              <w:t> </w:t>
            </w:r>
            <w:r w:rsidRPr="0037423C">
              <w:rPr>
                <w:color w:val="000000"/>
                <w:sz w:val="28"/>
                <w:szCs w:val="28"/>
              </w:rPr>
              <w:t>В:</w:t>
            </w:r>
            <w:r w:rsidRPr="0037423C">
              <w:rPr>
                <w:b/>
                <w:bCs/>
                <w:color w:val="000000"/>
                <w:sz w:val="28"/>
                <w:szCs w:val="28"/>
              </w:rPr>
              <w:t> </w:t>
            </w:r>
            <w:r w:rsidRPr="0037423C">
              <w:rPr>
                <w:color w:val="000000"/>
                <w:sz w:val="28"/>
                <w:szCs w:val="28"/>
              </w:rPr>
              <w:t>Здравствуй, солнце ясное!</w:t>
            </w:r>
          </w:p>
          <w:p w14:paraId="32D0307D" w14:textId="77777777" w:rsidR="0037423C" w:rsidRPr="0037423C" w:rsidRDefault="0037423C" w:rsidP="0037423C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181818"/>
                <w:sz w:val="17"/>
                <w:szCs w:val="17"/>
              </w:rPr>
            </w:pPr>
            <w:r w:rsidRPr="0037423C">
              <w:rPr>
                <w:color w:val="000000"/>
                <w:sz w:val="28"/>
                <w:szCs w:val="28"/>
              </w:rPr>
              <w:t>Здравствуй, утро прекрасное!</w:t>
            </w:r>
          </w:p>
          <w:p w14:paraId="77E0FEBA" w14:textId="77777777" w:rsidR="0037423C" w:rsidRPr="0037423C" w:rsidRDefault="0037423C" w:rsidP="0037423C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181818"/>
                <w:sz w:val="17"/>
                <w:szCs w:val="17"/>
              </w:rPr>
            </w:pPr>
            <w:r w:rsidRPr="0037423C">
              <w:rPr>
                <w:color w:val="000000"/>
                <w:sz w:val="28"/>
                <w:szCs w:val="28"/>
              </w:rPr>
              <w:lastRenderedPageBreak/>
              <w:t>Здравствуй, мир вокруг!</w:t>
            </w:r>
          </w:p>
          <w:p w14:paraId="0D99252D" w14:textId="77777777" w:rsidR="0037423C" w:rsidRPr="0037423C" w:rsidRDefault="0037423C" w:rsidP="0037423C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181818"/>
                <w:sz w:val="17"/>
                <w:szCs w:val="17"/>
              </w:rPr>
            </w:pPr>
            <w:r w:rsidRPr="0037423C">
              <w:rPr>
                <w:color w:val="000000"/>
                <w:sz w:val="28"/>
                <w:szCs w:val="28"/>
              </w:rPr>
              <w:t>Здравствуй, добрый друг!</w:t>
            </w:r>
          </w:p>
          <w:p w14:paraId="4733EFB6" w14:textId="77777777" w:rsidR="005E5E80" w:rsidRDefault="005E5E80" w:rsidP="0037423C">
            <w:pPr>
              <w:rPr>
                <w:szCs w:val="28"/>
              </w:rPr>
            </w:pPr>
          </w:p>
        </w:tc>
        <w:tc>
          <w:tcPr>
            <w:tcW w:w="3546" w:type="dxa"/>
          </w:tcPr>
          <w:p w14:paraId="2E7FF415" w14:textId="77777777" w:rsidR="0037423C" w:rsidRPr="0037423C" w:rsidRDefault="0037423C" w:rsidP="0037423C">
            <w:pPr>
              <w:shd w:val="clear" w:color="auto" w:fill="FFFFFF"/>
              <w:jc w:val="center"/>
              <w:rPr>
                <w:rFonts w:ascii="Open Sans" w:eastAsia="Times New Roman" w:hAnsi="Open Sans" w:cs="Open Sans"/>
                <w:color w:val="181818"/>
                <w:sz w:val="17"/>
                <w:szCs w:val="17"/>
                <w:lang w:eastAsia="ru-RU"/>
              </w:rPr>
            </w:pPr>
            <w:r w:rsidRPr="0037423C">
              <w:rPr>
                <w:rFonts w:eastAsia="Times New Roman" w:cs="Times New Roman"/>
                <w:color w:val="000000"/>
                <w:szCs w:val="28"/>
                <w:shd w:val="clear" w:color="auto" w:fill="FFFFFF"/>
                <w:lang w:eastAsia="ru-RU"/>
              </w:rPr>
              <w:lastRenderedPageBreak/>
              <w:t xml:space="preserve">Обращают свое внимание на воспитателя и подходят </w:t>
            </w:r>
            <w:r w:rsidRPr="0037423C">
              <w:rPr>
                <w:rFonts w:eastAsia="Times New Roman" w:cs="Times New Roman"/>
                <w:color w:val="000000"/>
                <w:szCs w:val="28"/>
                <w:shd w:val="clear" w:color="auto" w:fill="FFFFFF"/>
                <w:lang w:eastAsia="ru-RU"/>
              </w:rPr>
              <w:lastRenderedPageBreak/>
              <w:t>к нему</w:t>
            </w:r>
            <w:r w:rsidRPr="0037423C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.</w:t>
            </w:r>
          </w:p>
          <w:p w14:paraId="7DC390BB" w14:textId="77777777" w:rsidR="0037423C" w:rsidRPr="0037423C" w:rsidRDefault="0037423C" w:rsidP="0037423C">
            <w:pPr>
              <w:shd w:val="clear" w:color="auto" w:fill="FFFFFF"/>
              <w:jc w:val="center"/>
              <w:rPr>
                <w:rFonts w:ascii="Open Sans" w:eastAsia="Times New Roman" w:hAnsi="Open Sans" w:cs="Open Sans"/>
                <w:color w:val="181818"/>
                <w:sz w:val="17"/>
                <w:szCs w:val="17"/>
                <w:lang w:eastAsia="ru-RU"/>
              </w:rPr>
            </w:pPr>
            <w:r w:rsidRPr="0037423C">
              <w:rPr>
                <w:rFonts w:ascii="Arial" w:eastAsia="Times New Roman" w:hAnsi="Arial" w:cs="Arial"/>
                <w:color w:val="000000"/>
                <w:sz w:val="21"/>
                <w:szCs w:val="21"/>
                <w:shd w:val="clear" w:color="auto" w:fill="FFFFFF"/>
                <w:lang w:eastAsia="ru-RU"/>
              </w:rPr>
              <w:t> </w:t>
            </w:r>
          </w:p>
          <w:p w14:paraId="52946499" w14:textId="77777777" w:rsidR="005E5E80" w:rsidRDefault="005E5E80" w:rsidP="005E5E80">
            <w:pPr>
              <w:rPr>
                <w:szCs w:val="28"/>
              </w:rPr>
            </w:pPr>
          </w:p>
        </w:tc>
        <w:tc>
          <w:tcPr>
            <w:tcW w:w="3539" w:type="dxa"/>
          </w:tcPr>
          <w:p w14:paraId="21E4156E" w14:textId="77777777" w:rsidR="0037423C" w:rsidRPr="0037423C" w:rsidRDefault="0037423C" w:rsidP="0037423C">
            <w:pPr>
              <w:shd w:val="clear" w:color="auto" w:fill="FFFFFF"/>
              <w:rPr>
                <w:rFonts w:ascii="Open Sans" w:eastAsia="Times New Roman" w:hAnsi="Open Sans" w:cs="Open Sans"/>
                <w:color w:val="181818"/>
                <w:sz w:val="17"/>
                <w:szCs w:val="17"/>
                <w:lang w:eastAsia="ru-RU"/>
              </w:rPr>
            </w:pPr>
            <w:r w:rsidRPr="0037423C">
              <w:rPr>
                <w:rFonts w:eastAsia="Times New Roman" w:cs="Times New Roman"/>
                <w:color w:val="181818"/>
                <w:szCs w:val="28"/>
                <w:lang w:eastAsia="ru-RU"/>
              </w:rPr>
              <w:lastRenderedPageBreak/>
              <w:t xml:space="preserve">Формируется эмоционально-ценностное </w:t>
            </w:r>
            <w:r w:rsidRPr="0037423C">
              <w:rPr>
                <w:rFonts w:eastAsia="Times New Roman" w:cs="Times New Roman"/>
                <w:color w:val="181818"/>
                <w:szCs w:val="28"/>
                <w:lang w:eastAsia="ru-RU"/>
              </w:rPr>
              <w:lastRenderedPageBreak/>
              <w:t>отношение к совместной деятельности с воспитателем.</w:t>
            </w:r>
          </w:p>
          <w:p w14:paraId="4616DA41" w14:textId="77777777" w:rsidR="0037423C" w:rsidRPr="0037423C" w:rsidRDefault="0037423C" w:rsidP="0037423C">
            <w:pPr>
              <w:shd w:val="clear" w:color="auto" w:fill="FFFFFF"/>
              <w:jc w:val="center"/>
              <w:rPr>
                <w:rFonts w:ascii="Open Sans" w:eastAsia="Times New Roman" w:hAnsi="Open Sans" w:cs="Open Sans"/>
                <w:color w:val="181818"/>
                <w:sz w:val="17"/>
                <w:szCs w:val="17"/>
                <w:lang w:eastAsia="ru-RU"/>
              </w:rPr>
            </w:pPr>
            <w:r w:rsidRPr="0037423C">
              <w:rPr>
                <w:rFonts w:eastAsia="Times New Roman" w:cs="Times New Roman"/>
                <w:color w:val="181818"/>
                <w:szCs w:val="28"/>
                <w:lang w:eastAsia="ru-RU"/>
              </w:rPr>
              <w:t> </w:t>
            </w:r>
          </w:p>
          <w:p w14:paraId="75BFB96A" w14:textId="77777777" w:rsidR="005E5E80" w:rsidRDefault="005E5E80" w:rsidP="005E5E80">
            <w:pPr>
              <w:rPr>
                <w:szCs w:val="28"/>
              </w:rPr>
            </w:pPr>
          </w:p>
        </w:tc>
      </w:tr>
      <w:tr w:rsidR="005E5E80" w14:paraId="5307FB6C" w14:textId="77777777" w:rsidTr="00FC2449">
        <w:tc>
          <w:tcPr>
            <w:tcW w:w="2961" w:type="dxa"/>
          </w:tcPr>
          <w:p w14:paraId="43D3D85A" w14:textId="77777777" w:rsid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2"/>
                <w:shd w:val="clear" w:color="auto" w:fill="FFFFFF"/>
              </w:rPr>
            </w:pPr>
            <w:r>
              <w:rPr>
                <w:color w:val="000000"/>
                <w:sz w:val="28"/>
                <w:szCs w:val="22"/>
                <w:shd w:val="clear" w:color="auto" w:fill="FFFFFF"/>
              </w:rPr>
              <w:lastRenderedPageBreak/>
              <w:t>Основной  этап</w:t>
            </w:r>
          </w:p>
          <w:p w14:paraId="311FBF7A" w14:textId="77777777" w:rsid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2"/>
                <w:shd w:val="clear" w:color="auto" w:fill="FFFFFF"/>
              </w:rPr>
            </w:pPr>
          </w:p>
          <w:p w14:paraId="2A016970" w14:textId="77777777" w:rsidR="005E5E80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szCs w:val="28"/>
              </w:rPr>
            </w:pPr>
            <w:r>
              <w:rPr>
                <w:color w:val="000000"/>
                <w:sz w:val="28"/>
                <w:szCs w:val="22"/>
                <w:shd w:val="clear" w:color="auto" w:fill="FFFFFF"/>
              </w:rPr>
              <w:t>Дидактическая игра «Волшебная коробочка</w:t>
            </w:r>
            <w:r w:rsidRPr="0037423C">
              <w:rPr>
                <w:color w:val="000000"/>
                <w:sz w:val="28"/>
                <w:szCs w:val="22"/>
                <w:shd w:val="clear" w:color="auto" w:fill="FFFFFF"/>
              </w:rPr>
              <w:t>».</w:t>
            </w:r>
          </w:p>
        </w:tc>
        <w:tc>
          <w:tcPr>
            <w:tcW w:w="4884" w:type="dxa"/>
          </w:tcPr>
          <w:p w14:paraId="1336B76C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Воспитатель:</w:t>
            </w:r>
          </w:p>
          <w:p w14:paraId="35275385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- Ребятки, посмотрите, к нам пришла кукла Таня и принесла для вас волшебный мешочек. Хотите посмотреть, что лежит в этом мешочке?</w:t>
            </w:r>
          </w:p>
          <w:p w14:paraId="40BBF261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Кукла Таня хочет с собой пригласить (дотрагивается до каждого ребёнка, как бы приглашая)</w:t>
            </w:r>
          </w:p>
          <w:p w14:paraId="054E3DA5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Проходите, ребятки в группу, присаживайтесь. Ну, кто хочет посмотреть, что у куклы Тани в мешочке?</w:t>
            </w:r>
          </w:p>
          <w:p w14:paraId="259FA495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 (Выходит ребёнок и достаёт из мешочка бычка)</w:t>
            </w:r>
          </w:p>
          <w:p w14:paraId="7879A019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Воспитатель: - Ой, кто это?</w:t>
            </w:r>
          </w:p>
          <w:p w14:paraId="6CFFD338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Дети: - Бычок! (повторяем все вместе)</w:t>
            </w:r>
          </w:p>
          <w:p w14:paraId="2D56FA2A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Воспитатель: - Ребята, а вы знаете стихотворение про бычка?</w:t>
            </w:r>
          </w:p>
          <w:p w14:paraId="7CC7E99B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Дети: - Знаем! (рассказывают по – очереди, повторяем все вместе)</w:t>
            </w:r>
          </w:p>
          <w:p w14:paraId="1C59E309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Воспитатель: - Ребятки, а где идёт бычок? ( ответы детей)</w:t>
            </w:r>
          </w:p>
          <w:p w14:paraId="3F679055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Воспитатель: - А почему бычок вздыхает? Как вы думаете? ( ответы детей)</w:t>
            </w:r>
          </w:p>
          <w:p w14:paraId="0318F256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lastRenderedPageBreak/>
              <w:t>Воспитатель: - Ребятки, а в мешочке ещё что- то лежит, давайте посмотрим?</w:t>
            </w:r>
          </w:p>
          <w:p w14:paraId="6F157E78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Достают из мешочка зайку (мокрого)</w:t>
            </w:r>
          </w:p>
          <w:p w14:paraId="26A1A866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Воспитатель: - Ой, кто это?</w:t>
            </w:r>
          </w:p>
          <w:p w14:paraId="22C623B4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Ответы детей, повторяем все вместе.</w:t>
            </w:r>
          </w:p>
          <w:p w14:paraId="26547148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Воспитатель: - Ребята, посмотрите, а зайчик мокренький, он сидел под дождём! Кто з</w:t>
            </w:r>
            <w:r w:rsidR="00853E49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нает стихотворение про зайку? (</w:t>
            </w: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ответы детей, повторяем все вместе)</w:t>
            </w:r>
          </w:p>
          <w:p w14:paraId="108A962D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Воспитатель: - Кто бросил зайку?</w:t>
            </w:r>
            <w:r w:rsidR="00853E49">
              <w:rPr>
                <w:rStyle w:val="c0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(ответы детей) Давайте пожалеем зайку!</w:t>
            </w:r>
          </w:p>
          <w:p w14:paraId="2FAFE69C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Ответы детей: - бедный зайка, не плачь, ты хороший и т.д.</w:t>
            </w:r>
          </w:p>
          <w:p w14:paraId="0A2EB33C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Воспитатель</w:t>
            </w:r>
            <w:r w:rsidR="00853E49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: - А как мы можем зайке помочь</w:t>
            </w: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 xml:space="preserve">? </w:t>
            </w:r>
            <w:r w:rsidR="00853E49">
              <w:rPr>
                <w:rStyle w:val="c0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Как вы думаете?</w:t>
            </w:r>
          </w:p>
          <w:p w14:paraId="3C9EBFFE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Ответы детей:- Вытереть его!</w:t>
            </w:r>
          </w:p>
          <w:p w14:paraId="313839C8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Воспитатель: - А чем можно вытереть зайку, как вы думаете?</w:t>
            </w:r>
          </w:p>
          <w:p w14:paraId="550D8492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Ответы детей: - Полотенцем.</w:t>
            </w:r>
          </w:p>
          <w:p w14:paraId="02A3C9DB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Воспитатель: - Ребятки, а зайчик замёрз, давайте поможем ему согреться!</w:t>
            </w:r>
          </w:p>
          <w:p w14:paraId="608390DA" w14:textId="77777777" w:rsidR="005E5E80" w:rsidRDefault="005E5E80" w:rsidP="005E5E80">
            <w:pPr>
              <w:rPr>
                <w:szCs w:val="28"/>
              </w:rPr>
            </w:pPr>
          </w:p>
        </w:tc>
        <w:tc>
          <w:tcPr>
            <w:tcW w:w="3546" w:type="dxa"/>
          </w:tcPr>
          <w:p w14:paraId="3258E12D" w14:textId="77777777" w:rsidR="005E5E80" w:rsidRDefault="005E5E80" w:rsidP="005E5E80">
            <w:pPr>
              <w:rPr>
                <w:szCs w:val="28"/>
              </w:rPr>
            </w:pPr>
          </w:p>
          <w:p w14:paraId="16C34DFF" w14:textId="77777777" w:rsidR="0037423C" w:rsidRDefault="0037423C" w:rsidP="005E5E80">
            <w:pPr>
              <w:rPr>
                <w:szCs w:val="28"/>
              </w:rPr>
            </w:pPr>
          </w:p>
          <w:p w14:paraId="5D93F086" w14:textId="77777777" w:rsidR="0037423C" w:rsidRDefault="0037423C" w:rsidP="005E5E80">
            <w:pPr>
              <w:rPr>
                <w:szCs w:val="28"/>
              </w:rPr>
            </w:pPr>
            <w:r>
              <w:rPr>
                <w:szCs w:val="28"/>
              </w:rPr>
              <w:t>Называют игрушки</w:t>
            </w:r>
          </w:p>
        </w:tc>
        <w:tc>
          <w:tcPr>
            <w:tcW w:w="3539" w:type="dxa"/>
          </w:tcPr>
          <w:p w14:paraId="0F7F2A10" w14:textId="77777777" w:rsidR="005E5E80" w:rsidRDefault="005E5E80" w:rsidP="005E5E80">
            <w:pPr>
              <w:rPr>
                <w:szCs w:val="28"/>
              </w:rPr>
            </w:pPr>
          </w:p>
          <w:p w14:paraId="1C7D5213" w14:textId="77777777" w:rsidR="0037423C" w:rsidRDefault="0037423C" w:rsidP="005E5E80">
            <w:pPr>
              <w:rPr>
                <w:szCs w:val="28"/>
              </w:rPr>
            </w:pPr>
          </w:p>
          <w:p w14:paraId="0EC26777" w14:textId="77777777" w:rsidR="0037423C" w:rsidRPr="0037423C" w:rsidRDefault="0037423C" w:rsidP="005E5E80">
            <w:pPr>
              <w:rPr>
                <w:szCs w:val="28"/>
              </w:rPr>
            </w:pPr>
            <w:r w:rsidRPr="0037423C">
              <w:rPr>
                <w:color w:val="181818"/>
                <w:szCs w:val="28"/>
                <w:shd w:val="clear" w:color="auto" w:fill="FFFFFF"/>
              </w:rPr>
              <w:t>Активно взаимодействуют со взрослым.</w:t>
            </w:r>
          </w:p>
        </w:tc>
      </w:tr>
      <w:tr w:rsidR="005E5E80" w14:paraId="4B7EE03B" w14:textId="77777777" w:rsidTr="00FC2449">
        <w:tc>
          <w:tcPr>
            <w:tcW w:w="2961" w:type="dxa"/>
          </w:tcPr>
          <w:p w14:paraId="74454B1A" w14:textId="77777777" w:rsidR="005E5E80" w:rsidRDefault="0037423C" w:rsidP="005E5E80">
            <w:pPr>
              <w:rPr>
                <w:szCs w:val="28"/>
              </w:rPr>
            </w:pPr>
            <w:r>
              <w:rPr>
                <w:szCs w:val="28"/>
              </w:rPr>
              <w:t xml:space="preserve">Физкультминутка </w:t>
            </w:r>
          </w:p>
        </w:tc>
        <w:tc>
          <w:tcPr>
            <w:tcW w:w="4884" w:type="dxa"/>
          </w:tcPr>
          <w:p w14:paraId="215F21BA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proofErr w:type="spellStart"/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Физминутка</w:t>
            </w:r>
            <w:proofErr w:type="spellEnd"/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 xml:space="preserve">  «Зайка серенький сидит!»</w:t>
            </w:r>
          </w:p>
          <w:p w14:paraId="599DAB05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Зайчик серенький сидит (присаживаемся, руки складываем на груди, изображая лапки)</w:t>
            </w:r>
          </w:p>
          <w:p w14:paraId="10B6BF7A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lastRenderedPageBreak/>
              <w:t>И ушами шевелит (прикладываем ладони к голове)</w:t>
            </w:r>
          </w:p>
          <w:p w14:paraId="4DDC6AEF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Вот так, вот так (двигаем в разные стороны).</w:t>
            </w:r>
          </w:p>
          <w:p w14:paraId="1BFF34D5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Зайке холодно сидеть (потираем плечи),</w:t>
            </w:r>
          </w:p>
          <w:p w14:paraId="289A9956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Надо лапочки погреть (показываем ладошки):</w:t>
            </w:r>
          </w:p>
          <w:p w14:paraId="4DF9366F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Хлоп-хлоп, хлоп-хлоп (хлопаем).</w:t>
            </w:r>
          </w:p>
          <w:p w14:paraId="6CAA1105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Зайке холодно стоять (притопываем ногами),</w:t>
            </w:r>
          </w:p>
          <w:p w14:paraId="535BDEB5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Надо зайке поскакать! Прыг-скок, прыг-скок (скачем, как зайчики).</w:t>
            </w:r>
          </w:p>
          <w:p w14:paraId="067BA331" w14:textId="77777777" w:rsidR="005E5E80" w:rsidRDefault="0037423C" w:rsidP="0037423C">
            <w:pPr>
              <w:rPr>
                <w:szCs w:val="28"/>
              </w:rPr>
            </w:pPr>
            <w:r w:rsidRPr="0037423C">
              <w:rPr>
                <w:rStyle w:val="c0"/>
                <w:color w:val="000000"/>
                <w:szCs w:val="28"/>
              </w:rPr>
              <w:t>Воспитатель: - Молодцы, ребятки, помогли зайке согреться!</w:t>
            </w:r>
          </w:p>
        </w:tc>
        <w:tc>
          <w:tcPr>
            <w:tcW w:w="3546" w:type="dxa"/>
          </w:tcPr>
          <w:p w14:paraId="503055AF" w14:textId="77777777" w:rsidR="005E5E80" w:rsidRDefault="005E5E80" w:rsidP="005E5E80">
            <w:pPr>
              <w:rPr>
                <w:szCs w:val="28"/>
              </w:rPr>
            </w:pPr>
          </w:p>
          <w:p w14:paraId="6953EDF8" w14:textId="77777777" w:rsidR="0037423C" w:rsidRPr="0037423C" w:rsidRDefault="0037423C" w:rsidP="005E5E80">
            <w:pPr>
              <w:rPr>
                <w:szCs w:val="28"/>
              </w:rPr>
            </w:pPr>
            <w:r w:rsidRPr="0037423C">
              <w:rPr>
                <w:color w:val="000000"/>
                <w:szCs w:val="28"/>
                <w:shd w:val="clear" w:color="auto" w:fill="FFFFFF"/>
              </w:rPr>
              <w:t>Повторяют действия воспитателя, выполняют физкультминутку.</w:t>
            </w:r>
          </w:p>
        </w:tc>
        <w:tc>
          <w:tcPr>
            <w:tcW w:w="3539" w:type="dxa"/>
          </w:tcPr>
          <w:p w14:paraId="53DD234D" w14:textId="77777777" w:rsidR="005E5E80" w:rsidRDefault="005E5E80" w:rsidP="005E5E80">
            <w:pPr>
              <w:rPr>
                <w:szCs w:val="28"/>
              </w:rPr>
            </w:pPr>
          </w:p>
          <w:p w14:paraId="65A02380" w14:textId="77777777" w:rsidR="0037423C" w:rsidRPr="0037423C" w:rsidRDefault="0037423C" w:rsidP="005E5E80">
            <w:pPr>
              <w:rPr>
                <w:szCs w:val="28"/>
              </w:rPr>
            </w:pPr>
            <w:r w:rsidRPr="0037423C">
              <w:rPr>
                <w:color w:val="181818"/>
                <w:szCs w:val="28"/>
                <w:shd w:val="clear" w:color="auto" w:fill="FFFFFF"/>
              </w:rPr>
              <w:t>Могут контролировать свои движения и управлять ими.</w:t>
            </w:r>
          </w:p>
        </w:tc>
      </w:tr>
      <w:tr w:rsidR="005E5E80" w14:paraId="699544EF" w14:textId="77777777" w:rsidTr="00FC2449">
        <w:tc>
          <w:tcPr>
            <w:tcW w:w="2961" w:type="dxa"/>
          </w:tcPr>
          <w:p w14:paraId="5D6D2580" w14:textId="77777777" w:rsidR="00FC2449" w:rsidRDefault="00FC2449" w:rsidP="005E5E80">
            <w:pPr>
              <w:rPr>
                <w:color w:val="000000"/>
                <w:shd w:val="clear" w:color="auto" w:fill="FFFFFF"/>
              </w:rPr>
            </w:pPr>
          </w:p>
          <w:p w14:paraId="3F44992F" w14:textId="77777777" w:rsidR="005E5E80" w:rsidRDefault="00FC2449" w:rsidP="005E5E80">
            <w:pPr>
              <w:rPr>
                <w:szCs w:val="28"/>
              </w:rPr>
            </w:pPr>
            <w:r>
              <w:rPr>
                <w:color w:val="000000"/>
                <w:shd w:val="clear" w:color="auto" w:fill="FFFFFF"/>
              </w:rPr>
              <w:t>Дидактическая игра «Волшебная коробочка</w:t>
            </w:r>
            <w:r w:rsidRPr="0037423C">
              <w:rPr>
                <w:color w:val="000000"/>
                <w:shd w:val="clear" w:color="auto" w:fill="FFFFFF"/>
              </w:rPr>
              <w:t>».</w:t>
            </w:r>
          </w:p>
        </w:tc>
        <w:tc>
          <w:tcPr>
            <w:tcW w:w="4884" w:type="dxa"/>
          </w:tcPr>
          <w:p w14:paraId="45B57950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А теперь давайте присядем и посмотрим, что ещё лежит в мешочке? Ой кто это?</w:t>
            </w:r>
          </w:p>
          <w:p w14:paraId="5DFBD8B6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Ответы детей: - Мишка!</w:t>
            </w:r>
          </w:p>
          <w:p w14:paraId="21B5B87A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Воспитатель: - А кто знает стихотворение про мишку?</w:t>
            </w:r>
          </w:p>
          <w:p w14:paraId="5372EB8C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Ответы детей, повторяем все вместе.</w:t>
            </w:r>
          </w:p>
          <w:p w14:paraId="7AC341C8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Воспитатель: - Ребятки, кто уронил мишку на пол?(ответы детей)</w:t>
            </w:r>
          </w:p>
          <w:p w14:paraId="2FBF9363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- Кто оторв</w:t>
            </w:r>
            <w:r w:rsidR="00853E49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ал мишке лапу? Как вы думаете? (</w:t>
            </w: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ответы детей)</w:t>
            </w:r>
          </w:p>
          <w:p w14:paraId="63860F02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- Кто любит мишку?</w:t>
            </w:r>
            <w:r w:rsidR="00853E49">
              <w:rPr>
                <w:rStyle w:val="c0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(ответы детей)</w:t>
            </w:r>
          </w:p>
          <w:p w14:paraId="28FABBF6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- Как можно помочь мишке? Как вы думаете?</w:t>
            </w:r>
            <w:r w:rsidR="00853E49">
              <w:rPr>
                <w:rStyle w:val="c0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( ответы детей)</w:t>
            </w:r>
          </w:p>
          <w:p w14:paraId="360985FD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Воспитатель: - Молодцы , ребята! А в мешочке чт</w:t>
            </w:r>
            <w:r w:rsidR="00853E49">
              <w:rPr>
                <w:rStyle w:val="c0"/>
                <w:rFonts w:eastAsiaTheme="majorEastAsia"/>
                <w:color w:val="000000"/>
                <w:sz w:val="28"/>
                <w:szCs w:val="28"/>
              </w:rPr>
              <w:t xml:space="preserve">о – то ещё осталось! Кукла </w:t>
            </w:r>
            <w:r w:rsidR="00853E49">
              <w:rPr>
                <w:rStyle w:val="c0"/>
                <w:rFonts w:eastAsiaTheme="majorEastAsia"/>
                <w:color w:val="000000"/>
                <w:sz w:val="28"/>
                <w:szCs w:val="28"/>
              </w:rPr>
              <w:lastRenderedPageBreak/>
              <w:t>Таня</w:t>
            </w: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,</w:t>
            </w:r>
            <w:r w:rsidR="00853E49">
              <w:rPr>
                <w:rStyle w:val="c0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ты хочешь посмотреть что лежит в мешочке? (диалог воспитателя с куклой).Кукла смотрит в мешочек и достаёт мячик.</w:t>
            </w:r>
          </w:p>
          <w:p w14:paraId="2666088A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Воспитатель: -Таня,  хочешь поиграть в мячик? ( кукла начинает играть в мячик и мяч попадает в таз с водой).Таня начинает плакать.</w:t>
            </w:r>
          </w:p>
          <w:p w14:paraId="33625081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Воспитатель: -Почему  Таня плачет?</w:t>
            </w:r>
          </w:p>
          <w:p w14:paraId="5DB72B72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 Ребята, давайте успокоим Таню, прочитаем ей стихотворение про мяч.</w:t>
            </w:r>
          </w:p>
          <w:p w14:paraId="570A924C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Дети: - все вместе читают стихотворение.</w:t>
            </w:r>
          </w:p>
          <w:p w14:paraId="4B9B5E4D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Воспи</w:t>
            </w:r>
            <w:r w:rsidR="00FC2449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татель: -Ребята, как вы думаете</w:t>
            </w: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,</w:t>
            </w:r>
            <w:r w:rsidR="00FC2449">
              <w:rPr>
                <w:rStyle w:val="c0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как  можно ещё помочь Тане?(достать мяч из воды и т.п.)</w:t>
            </w:r>
          </w:p>
          <w:p w14:paraId="227D9102" w14:textId="77777777" w:rsidR="005E5E80" w:rsidRDefault="005E5E80" w:rsidP="005E5E80">
            <w:pPr>
              <w:rPr>
                <w:szCs w:val="28"/>
              </w:rPr>
            </w:pPr>
          </w:p>
        </w:tc>
        <w:tc>
          <w:tcPr>
            <w:tcW w:w="3546" w:type="dxa"/>
          </w:tcPr>
          <w:p w14:paraId="4630B5D2" w14:textId="77777777" w:rsidR="005E5E80" w:rsidRDefault="005E5E80" w:rsidP="005E5E80">
            <w:pPr>
              <w:rPr>
                <w:szCs w:val="28"/>
              </w:rPr>
            </w:pPr>
          </w:p>
          <w:p w14:paraId="55BC06B0" w14:textId="77777777" w:rsidR="00AB43DA" w:rsidRDefault="00AB43DA" w:rsidP="005E5E80">
            <w:pPr>
              <w:rPr>
                <w:szCs w:val="28"/>
              </w:rPr>
            </w:pPr>
            <w:r>
              <w:rPr>
                <w:szCs w:val="28"/>
              </w:rPr>
              <w:t>Возвращаются на ковер</w:t>
            </w:r>
          </w:p>
        </w:tc>
        <w:tc>
          <w:tcPr>
            <w:tcW w:w="3539" w:type="dxa"/>
          </w:tcPr>
          <w:p w14:paraId="29598021" w14:textId="77777777" w:rsidR="005E5E80" w:rsidRDefault="005E5E80" w:rsidP="005E5E80">
            <w:pPr>
              <w:rPr>
                <w:szCs w:val="28"/>
              </w:rPr>
            </w:pPr>
          </w:p>
        </w:tc>
      </w:tr>
      <w:tr w:rsidR="005E5E80" w14:paraId="5328BF87" w14:textId="77777777" w:rsidTr="00FC2449">
        <w:tc>
          <w:tcPr>
            <w:tcW w:w="2961" w:type="dxa"/>
          </w:tcPr>
          <w:p w14:paraId="1E826196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Рефлексия:</w:t>
            </w:r>
          </w:p>
          <w:p w14:paraId="0AE68C64" w14:textId="77777777" w:rsidR="005E5E80" w:rsidRDefault="005E5E80" w:rsidP="005E5E80">
            <w:pPr>
              <w:rPr>
                <w:szCs w:val="28"/>
              </w:rPr>
            </w:pPr>
          </w:p>
        </w:tc>
        <w:tc>
          <w:tcPr>
            <w:tcW w:w="4884" w:type="dxa"/>
          </w:tcPr>
          <w:p w14:paraId="49A48416" w14:textId="77777777" w:rsidR="0037423C" w:rsidRPr="0037423C" w:rsidRDefault="0037423C" w:rsidP="0037423C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 xml:space="preserve">Воспитатель: - Ребятки, какие вы молодцы! Успокоили Таню, ей  очень понравились </w:t>
            </w:r>
            <w:r w:rsidR="00853E49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стихи, которые вы ей рассказали</w:t>
            </w: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.</w:t>
            </w:r>
            <w:r w:rsidR="00853E49">
              <w:rPr>
                <w:rStyle w:val="c0"/>
                <w:rFonts w:eastAsiaTheme="majorEastAsia"/>
                <w:color w:val="000000"/>
                <w:sz w:val="28"/>
                <w:szCs w:val="28"/>
              </w:rPr>
              <w:t xml:space="preserve"> </w:t>
            </w:r>
            <w:r w:rsidRPr="0037423C">
              <w:rPr>
                <w:rStyle w:val="c0"/>
                <w:rFonts w:eastAsiaTheme="majorEastAsia"/>
                <w:color w:val="000000"/>
                <w:sz w:val="28"/>
                <w:szCs w:val="28"/>
              </w:rPr>
              <w:t>Кукла говорит вам спасибо, что помогли ей  достать мячик  из воды. Теперь этот мячик возьмём с собой на прогулку и будем с ним играть.</w:t>
            </w:r>
          </w:p>
          <w:p w14:paraId="476C1CD4" w14:textId="77777777" w:rsidR="0037423C" w:rsidRDefault="0037423C" w:rsidP="0037423C"/>
          <w:p w14:paraId="199ACCE1" w14:textId="77777777" w:rsidR="005E5E80" w:rsidRDefault="005E5E80" w:rsidP="005E5E80">
            <w:pPr>
              <w:rPr>
                <w:szCs w:val="28"/>
              </w:rPr>
            </w:pPr>
          </w:p>
        </w:tc>
        <w:tc>
          <w:tcPr>
            <w:tcW w:w="3546" w:type="dxa"/>
          </w:tcPr>
          <w:p w14:paraId="62B2A1BD" w14:textId="77777777" w:rsidR="005E5E80" w:rsidRDefault="005E5E80" w:rsidP="005E5E80">
            <w:pPr>
              <w:rPr>
                <w:szCs w:val="28"/>
              </w:rPr>
            </w:pPr>
          </w:p>
          <w:p w14:paraId="79F3ACDE" w14:textId="77777777" w:rsidR="0037423C" w:rsidRDefault="0037423C" w:rsidP="005E5E80">
            <w:pPr>
              <w:rPr>
                <w:szCs w:val="28"/>
              </w:rPr>
            </w:pPr>
            <w:r>
              <w:rPr>
                <w:szCs w:val="28"/>
              </w:rPr>
              <w:t xml:space="preserve">Ответы детей </w:t>
            </w:r>
          </w:p>
        </w:tc>
        <w:tc>
          <w:tcPr>
            <w:tcW w:w="3539" w:type="dxa"/>
          </w:tcPr>
          <w:p w14:paraId="143BBF5B" w14:textId="77777777" w:rsidR="005E5E80" w:rsidRPr="0037423C" w:rsidRDefault="0037423C" w:rsidP="005E5E80">
            <w:pPr>
              <w:rPr>
                <w:szCs w:val="28"/>
              </w:rPr>
            </w:pPr>
            <w:r w:rsidRPr="0037423C">
              <w:rPr>
                <w:color w:val="181818"/>
                <w:szCs w:val="28"/>
                <w:shd w:val="clear" w:color="auto" w:fill="FFFFFF"/>
              </w:rPr>
              <w:t>Радость от занятия.</w:t>
            </w:r>
          </w:p>
        </w:tc>
      </w:tr>
    </w:tbl>
    <w:p w14:paraId="5D488418" w14:textId="77777777" w:rsidR="005E5E80" w:rsidRPr="005E5E80" w:rsidRDefault="005E5E80" w:rsidP="005E5E80">
      <w:pPr>
        <w:spacing w:after="0"/>
        <w:ind w:firstLine="709"/>
        <w:rPr>
          <w:szCs w:val="28"/>
        </w:rPr>
      </w:pPr>
    </w:p>
    <w:sectPr w:rsidR="005E5E80" w:rsidRPr="005E5E80" w:rsidSect="005E5E80">
      <w:pgSz w:w="16838" w:h="11906" w:orient="landscape" w:code="9"/>
      <w:pgMar w:top="993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335"/>
    <w:rsid w:val="00077335"/>
    <w:rsid w:val="000F4452"/>
    <w:rsid w:val="003524F1"/>
    <w:rsid w:val="0037423C"/>
    <w:rsid w:val="004A188A"/>
    <w:rsid w:val="004D7069"/>
    <w:rsid w:val="005D42CD"/>
    <w:rsid w:val="005E5E80"/>
    <w:rsid w:val="00623759"/>
    <w:rsid w:val="006C0B77"/>
    <w:rsid w:val="007A48F1"/>
    <w:rsid w:val="008242FF"/>
    <w:rsid w:val="00853E49"/>
    <w:rsid w:val="00870751"/>
    <w:rsid w:val="00922C48"/>
    <w:rsid w:val="00967E41"/>
    <w:rsid w:val="009779EC"/>
    <w:rsid w:val="009848EF"/>
    <w:rsid w:val="009B7F6E"/>
    <w:rsid w:val="00AB43DA"/>
    <w:rsid w:val="00AB6597"/>
    <w:rsid w:val="00B234EF"/>
    <w:rsid w:val="00B27E6C"/>
    <w:rsid w:val="00B915B7"/>
    <w:rsid w:val="00BA430C"/>
    <w:rsid w:val="00EA59DF"/>
    <w:rsid w:val="00EE4070"/>
    <w:rsid w:val="00F12C76"/>
    <w:rsid w:val="00F47868"/>
    <w:rsid w:val="00FC2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D3411"/>
  <w15:docId w15:val="{B5EAAE87-A03C-44AB-BF20-7B4C9EAE0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</w:rPr>
  </w:style>
  <w:style w:type="paragraph" w:styleId="1">
    <w:name w:val="heading 1"/>
    <w:basedOn w:val="a"/>
    <w:next w:val="a"/>
    <w:link w:val="10"/>
    <w:uiPriority w:val="9"/>
    <w:qFormat/>
    <w:rsid w:val="000773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773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733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7733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7733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7733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7733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7733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7733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33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7733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77335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77335"/>
    <w:rPr>
      <w:rFonts w:eastAsiaTheme="majorEastAsia" w:cstheme="majorBidi"/>
      <w:i/>
      <w:iCs/>
      <w:color w:val="2F5496" w:themeColor="accent1" w:themeShade="BF"/>
      <w:kern w:val="0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77335"/>
    <w:rPr>
      <w:rFonts w:eastAsiaTheme="majorEastAsia" w:cstheme="majorBidi"/>
      <w:color w:val="2F5496" w:themeColor="accent1" w:themeShade="BF"/>
      <w:kern w:val="0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77335"/>
    <w:rPr>
      <w:rFonts w:eastAsiaTheme="majorEastAsia" w:cstheme="majorBidi"/>
      <w:i/>
      <w:iCs/>
      <w:color w:val="595959" w:themeColor="text1" w:themeTint="A6"/>
      <w:kern w:val="0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77335"/>
    <w:rPr>
      <w:rFonts w:eastAsiaTheme="majorEastAsia" w:cstheme="majorBidi"/>
      <w:color w:val="595959" w:themeColor="text1" w:themeTint="A6"/>
      <w:kern w:val="0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77335"/>
    <w:rPr>
      <w:rFonts w:eastAsiaTheme="majorEastAsia" w:cstheme="majorBidi"/>
      <w:i/>
      <w:iCs/>
      <w:color w:val="272727" w:themeColor="text1" w:themeTint="D8"/>
      <w:kern w:val="0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77335"/>
    <w:rPr>
      <w:rFonts w:eastAsiaTheme="majorEastAsia" w:cstheme="majorBidi"/>
      <w:color w:val="272727" w:themeColor="text1" w:themeTint="D8"/>
      <w:kern w:val="0"/>
      <w:sz w:val="28"/>
    </w:rPr>
  </w:style>
  <w:style w:type="paragraph" w:styleId="a3">
    <w:name w:val="Title"/>
    <w:basedOn w:val="a"/>
    <w:next w:val="a"/>
    <w:link w:val="a4"/>
    <w:uiPriority w:val="10"/>
    <w:qFormat/>
    <w:rsid w:val="0007733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773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7733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77335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773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77335"/>
    <w:rPr>
      <w:rFonts w:ascii="Times New Roman" w:hAnsi="Times New Roman"/>
      <w:i/>
      <w:iCs/>
      <w:color w:val="404040" w:themeColor="text1" w:themeTint="BF"/>
      <w:kern w:val="0"/>
      <w:sz w:val="28"/>
    </w:rPr>
  </w:style>
  <w:style w:type="paragraph" w:styleId="a7">
    <w:name w:val="List Paragraph"/>
    <w:basedOn w:val="a"/>
    <w:uiPriority w:val="34"/>
    <w:qFormat/>
    <w:rsid w:val="0007733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7733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773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77335"/>
    <w:rPr>
      <w:rFonts w:ascii="Times New Roman" w:hAnsi="Times New Roman"/>
      <w:i/>
      <w:iCs/>
      <w:color w:val="2F5496" w:themeColor="accent1" w:themeShade="BF"/>
      <w:kern w:val="0"/>
      <w:sz w:val="28"/>
    </w:rPr>
  </w:style>
  <w:style w:type="character" w:styleId="ab">
    <w:name w:val="Intense Reference"/>
    <w:basedOn w:val="a0"/>
    <w:uiPriority w:val="32"/>
    <w:qFormat/>
    <w:rsid w:val="00077335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5E5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BA430C"/>
  </w:style>
  <w:style w:type="paragraph" w:styleId="ad">
    <w:name w:val="Normal (Web)"/>
    <w:basedOn w:val="a"/>
    <w:uiPriority w:val="99"/>
    <w:semiHidden/>
    <w:unhideWhenUsed/>
    <w:rsid w:val="0037423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7423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67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741</Words>
  <Characters>4225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2025-03-04T08:20:00Z</cp:lastPrinted>
  <dcterms:created xsi:type="dcterms:W3CDTF">2025-03-21T08:44:00Z</dcterms:created>
  <dcterms:modified xsi:type="dcterms:W3CDTF">2025-03-21T08:44:00Z</dcterms:modified>
</cp:coreProperties>
</file>