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43" w:rsidRPr="00A77318" w:rsidRDefault="00AB1743" w:rsidP="00AB1743">
      <w:pPr>
        <w:jc w:val="right"/>
        <w:rPr>
          <w:rFonts w:ascii="Century" w:hAnsi="Century"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5298"/>
      </w:tblGrid>
      <w:tr w:rsidR="00463E8D" w:rsidRPr="00D2616D" w:rsidTr="000379B1">
        <w:trPr>
          <w:trHeight w:val="2169"/>
        </w:trPr>
        <w:tc>
          <w:tcPr>
            <w:tcW w:w="5211" w:type="dxa"/>
            <w:shd w:val="clear" w:color="auto" w:fill="auto"/>
          </w:tcPr>
          <w:p w:rsidR="00463E8D" w:rsidRPr="00D2616D" w:rsidRDefault="00463E8D" w:rsidP="000379B1">
            <w:pPr>
              <w:jc w:val="center"/>
              <w:rPr>
                <w:rFonts w:ascii="Georgia" w:hAnsi="Georgia"/>
                <w:b/>
                <w:noProof/>
              </w:rPr>
            </w:pPr>
            <w:r w:rsidRPr="00D2616D">
              <w:rPr>
                <w:rFonts w:ascii="Georgia" w:hAnsi="Georgia"/>
                <w:b/>
                <w:noProof/>
              </w:rPr>
              <w:t>Общество с ограниченной ответственностью</w:t>
            </w:r>
          </w:p>
          <w:p w:rsidR="00463E8D" w:rsidRPr="00D2616D" w:rsidRDefault="00463E8D" w:rsidP="000379B1">
            <w:pPr>
              <w:jc w:val="center"/>
              <w:rPr>
                <w:rFonts w:ascii="Georgia" w:hAnsi="Georgia"/>
                <w:b/>
                <w:noProof/>
              </w:rPr>
            </w:pPr>
            <w:r w:rsidRPr="00D2616D">
              <w:rPr>
                <w:rFonts w:ascii="Georgia" w:hAnsi="Georgia"/>
                <w:b/>
                <w:noProof/>
              </w:rPr>
              <w:t>"Образовательный центр "Инициатива"</w:t>
            </w:r>
          </w:p>
          <w:p w:rsidR="00463E8D" w:rsidRPr="00D2616D" w:rsidRDefault="00463E8D" w:rsidP="000379B1">
            <w:pPr>
              <w:jc w:val="center"/>
              <w:rPr>
                <w:rFonts w:ascii="Georgia" w:hAnsi="Georgia"/>
                <w:b/>
                <w:noProof/>
                <w:lang w:val="en-US"/>
              </w:rPr>
            </w:pPr>
            <w:r w:rsidRPr="00D2616D">
              <w:rPr>
                <w:rFonts w:ascii="Georgia" w:hAnsi="Georgia"/>
                <w:b/>
                <w:noProof/>
              </w:rPr>
              <w:t>Тел</w:t>
            </w:r>
            <w:r w:rsidRPr="00D2616D">
              <w:rPr>
                <w:rFonts w:ascii="Georgia" w:hAnsi="Georgia"/>
                <w:b/>
                <w:noProof/>
                <w:lang w:val="en-US"/>
              </w:rPr>
              <w:t>.: 8-927-667-95-50</w:t>
            </w:r>
          </w:p>
          <w:p w:rsidR="00463E8D" w:rsidRPr="00D2616D" w:rsidRDefault="00463E8D" w:rsidP="000379B1">
            <w:pPr>
              <w:jc w:val="center"/>
              <w:rPr>
                <w:rFonts w:ascii="Georgia" w:hAnsi="Georgia"/>
                <w:b/>
                <w:noProof/>
                <w:lang w:val="en-US"/>
              </w:rPr>
            </w:pPr>
            <w:r w:rsidRPr="00D2616D">
              <w:rPr>
                <w:rFonts w:ascii="Georgia" w:hAnsi="Georgia"/>
                <w:b/>
                <w:noProof/>
                <w:color w:val="00B050"/>
                <w:lang w:val="en-US"/>
              </w:rPr>
              <w:t xml:space="preserve">WhatsApp 8-927-667-95-50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2616D">
              <w:rPr>
                <w:rFonts w:ascii="Georgia" w:hAnsi="Georgia"/>
                <w:b/>
                <w:noProof/>
                <w:lang w:val="en-US"/>
              </w:rPr>
              <w:t xml:space="preserve">E-mail: </w:t>
            </w:r>
            <w:hyperlink r:id="rId8" w:history="1">
              <w:r w:rsidR="00C57646" w:rsidRPr="002332BD">
                <w:rPr>
                  <w:rStyle w:val="a7"/>
                  <w:rFonts w:ascii="Georgia" w:hAnsi="Georgia"/>
                  <w:b/>
                  <w:noProof/>
                  <w:lang w:val="en-US"/>
                </w:rPr>
                <w:t>inceptum.</w:t>
              </w:r>
              <w:r w:rsidR="00C57646" w:rsidRPr="00C57646">
                <w:rPr>
                  <w:rStyle w:val="a7"/>
                  <w:rFonts w:ascii="Georgia" w:hAnsi="Georgia"/>
                  <w:b/>
                  <w:noProof/>
                  <w:lang w:val="en-US"/>
                </w:rPr>
                <w:t>2</w:t>
              </w:r>
              <w:r w:rsidR="00C57646" w:rsidRPr="002332BD">
                <w:rPr>
                  <w:rStyle w:val="a7"/>
                  <w:rFonts w:ascii="Georgia" w:hAnsi="Georgia"/>
                  <w:b/>
                  <w:noProof/>
                  <w:lang w:val="en-US"/>
                </w:rPr>
                <w:t>@mail.ru</w:t>
              </w:r>
            </w:hyperlink>
          </w:p>
          <w:p w:rsidR="00463E8D" w:rsidRPr="00D2616D" w:rsidRDefault="00463E8D" w:rsidP="000379B1">
            <w:pPr>
              <w:jc w:val="center"/>
              <w:rPr>
                <w:rFonts w:ascii="Georgia" w:hAnsi="Georgia"/>
                <w:b/>
                <w:noProof/>
                <w:lang w:val="en-US"/>
              </w:rPr>
            </w:pPr>
            <w:r w:rsidRPr="00D2616D">
              <w:rPr>
                <w:rFonts w:ascii="Georgia" w:hAnsi="Georgia"/>
                <w:b/>
                <w:noProof/>
              </w:rPr>
              <w:t>сайт</w:t>
            </w:r>
            <w:r w:rsidRPr="00D2616D">
              <w:rPr>
                <w:rFonts w:ascii="Georgia" w:hAnsi="Georgia"/>
                <w:b/>
                <w:noProof/>
                <w:lang w:val="en-US"/>
              </w:rPr>
              <w:t xml:space="preserve">: </w:t>
            </w:r>
            <w:hyperlink r:id="rId9" w:history="1">
              <w:r w:rsidRPr="00D2616D">
                <w:rPr>
                  <w:rStyle w:val="a7"/>
                  <w:rFonts w:ascii="Georgia" w:hAnsi="Georgia"/>
                  <w:b/>
                  <w:noProof/>
                  <w:lang w:val="en-US"/>
                </w:rPr>
                <w:t>www.inceptum21.ru</w:t>
              </w:r>
            </w:hyperlink>
          </w:p>
          <w:p w:rsidR="00463E8D" w:rsidRPr="00D2616D" w:rsidRDefault="00463E8D" w:rsidP="000379B1">
            <w:pPr>
              <w:rPr>
                <w:rFonts w:ascii="Georgia" w:hAnsi="Georgia"/>
                <w:noProof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:rsidR="00463E8D" w:rsidRPr="00D2616D" w:rsidRDefault="00463E8D" w:rsidP="000379B1">
            <w:pPr>
              <w:tabs>
                <w:tab w:val="left" w:pos="600"/>
              </w:tabs>
              <w:jc w:val="center"/>
              <w:rPr>
                <w:rFonts w:ascii="Georgia" w:hAnsi="Georgia"/>
                <w:noProof/>
              </w:rPr>
            </w:pPr>
            <w:r w:rsidRPr="00D2616D">
              <w:rPr>
                <w:rFonts w:ascii="Georgia" w:hAnsi="Georgia"/>
                <w:noProof/>
              </w:rPr>
              <w:drawing>
                <wp:inline distT="0" distB="0" distL="0" distR="0" wp14:anchorId="46FF8714" wp14:editId="53EDE8D3">
                  <wp:extent cx="2181225" cy="1514475"/>
                  <wp:effectExtent l="0" t="0" r="9525" b="9525"/>
                  <wp:docPr id="1" name="Рисунок 1" descr="INCEPTU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CEPTU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E8D" w:rsidRPr="00A77318" w:rsidRDefault="00463E8D" w:rsidP="00463E8D">
      <w:pPr>
        <w:jc w:val="right"/>
        <w:rPr>
          <w:rFonts w:ascii="Century" w:hAnsi="Century"/>
          <w:noProof/>
        </w:rPr>
      </w:pPr>
      <w:r w:rsidRPr="00A77318">
        <w:rPr>
          <w:rFonts w:ascii="Century" w:hAnsi="Century"/>
          <w:noProof/>
        </w:rPr>
        <w:t xml:space="preserve">                                                                             </w:t>
      </w:r>
    </w:p>
    <w:p w:rsidR="00463E8D" w:rsidRPr="00A77318" w:rsidRDefault="00463E8D" w:rsidP="00463E8D">
      <w:pPr>
        <w:tabs>
          <w:tab w:val="left" w:pos="5016"/>
        </w:tabs>
        <w:ind w:firstLine="567"/>
        <w:rPr>
          <w:rFonts w:ascii="Century" w:hAnsi="Century"/>
          <w:sz w:val="26"/>
          <w:szCs w:val="26"/>
          <w:lang w:val="de-DE"/>
        </w:rPr>
      </w:pPr>
      <w:r w:rsidRPr="00A77318">
        <w:rPr>
          <w:rFonts w:ascii="Century" w:hAnsi="Century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09C955" wp14:editId="377DA430">
                <wp:simplePos x="0" y="0"/>
                <wp:positionH relativeFrom="column">
                  <wp:posOffset>2686050</wp:posOffset>
                </wp:positionH>
                <wp:positionV relativeFrom="paragraph">
                  <wp:posOffset>82550</wp:posOffset>
                </wp:positionV>
                <wp:extent cx="942975" cy="390525"/>
                <wp:effectExtent l="0" t="0" r="0" b="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E8D" w:rsidRPr="00C2054D" w:rsidRDefault="00463E8D" w:rsidP="00463E8D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C2054D">
                              <w:rPr>
                                <w:sz w:val="28"/>
                              </w:rPr>
                              <w:t>24-25-</w:t>
                            </w:r>
                            <w:r w:rsidR="00906842"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9C95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11.5pt;margin-top:6.5pt;width:74.2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rXzAIAAL4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" filled="f" stroked="f">
                <v:textbox>
                  <w:txbxContent>
                    <w:p w:rsidR="00463E8D" w:rsidRPr="00C2054D" w:rsidRDefault="00463E8D" w:rsidP="00463E8D">
                      <w:pPr>
                        <w:rPr>
                          <w:sz w:val="28"/>
                          <w:lang w:val="en-US"/>
                        </w:rPr>
                      </w:pPr>
                      <w:r w:rsidRPr="00C2054D">
                        <w:rPr>
                          <w:sz w:val="28"/>
                        </w:rPr>
                        <w:t>24-25-</w:t>
                      </w:r>
                      <w:r w:rsidR="00906842">
                        <w:rPr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A77318">
        <w:rPr>
          <w:rFonts w:ascii="Century" w:hAnsi="Century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1084E6" wp14:editId="16C765FE">
                <wp:simplePos x="0" y="0"/>
                <wp:positionH relativeFrom="column">
                  <wp:posOffset>561975</wp:posOffset>
                </wp:positionH>
                <wp:positionV relativeFrom="paragraph">
                  <wp:posOffset>75565</wp:posOffset>
                </wp:positionV>
                <wp:extent cx="1143000" cy="3429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E8D" w:rsidRPr="00C2054D" w:rsidRDefault="00712301" w:rsidP="00463E8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  <w:r w:rsidR="00463E8D" w:rsidRPr="00C2054D">
                              <w:rPr>
                                <w:sz w:val="28"/>
                              </w:rPr>
                              <w:t>.0</w:t>
                            </w:r>
                            <w:r w:rsidR="00463E8D">
                              <w:rPr>
                                <w:sz w:val="28"/>
                              </w:rPr>
                              <w:t>9</w:t>
                            </w:r>
                            <w:r w:rsidR="00463E8D" w:rsidRPr="00C2054D">
                              <w:rPr>
                                <w:sz w:val="28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84E6" id="Надпись 2" o:spid="_x0000_s1027" type="#_x0000_t202" style="position:absolute;left:0;text-align:left;margin-left:44.25pt;margin-top:5.95pt;width:9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" filled="f" stroked="f">
                <v:textbox>
                  <w:txbxContent>
                    <w:p w:rsidR="00463E8D" w:rsidRPr="00C2054D" w:rsidRDefault="00712301" w:rsidP="00463E8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</w:t>
                      </w:r>
                      <w:r w:rsidR="00463E8D" w:rsidRPr="00C2054D">
                        <w:rPr>
                          <w:sz w:val="28"/>
                        </w:rPr>
                        <w:t>.0</w:t>
                      </w:r>
                      <w:r w:rsidR="00463E8D">
                        <w:rPr>
                          <w:sz w:val="28"/>
                        </w:rPr>
                        <w:t>9</w:t>
                      </w:r>
                      <w:r w:rsidR="00463E8D" w:rsidRPr="00C2054D">
                        <w:rPr>
                          <w:sz w:val="28"/>
                        </w:rPr>
                        <w:t>.2024</w:t>
                      </w:r>
                    </w:p>
                  </w:txbxContent>
                </v:textbox>
              </v:shape>
            </w:pict>
          </mc:Fallback>
        </mc:AlternateContent>
      </w:r>
      <w:r w:rsidRPr="00A77318">
        <w:rPr>
          <w:rFonts w:ascii="Century" w:hAnsi="Century"/>
          <w:sz w:val="26"/>
          <w:szCs w:val="26"/>
          <w:lang w:val="de-DE"/>
        </w:rPr>
        <w:t xml:space="preserve">                                                                         </w:t>
      </w:r>
    </w:p>
    <w:p w:rsidR="00463E8D" w:rsidRPr="00A77318" w:rsidRDefault="00463E8D" w:rsidP="00463E8D">
      <w:pPr>
        <w:tabs>
          <w:tab w:val="left" w:pos="4820"/>
          <w:tab w:val="left" w:pos="5016"/>
        </w:tabs>
        <w:ind w:firstLine="567"/>
        <w:rPr>
          <w:rFonts w:ascii="Century" w:hAnsi="Century"/>
          <w:sz w:val="26"/>
          <w:szCs w:val="26"/>
        </w:rPr>
      </w:pPr>
      <w:r w:rsidRPr="00A77318">
        <w:rPr>
          <w:rFonts w:ascii="Century" w:hAnsi="Century"/>
          <w:sz w:val="26"/>
          <w:szCs w:val="26"/>
        </w:rPr>
        <w:t>__</w:t>
      </w:r>
      <w:r w:rsidRPr="00C2054D">
        <w:rPr>
          <w:rFonts w:ascii="Century" w:hAnsi="Century"/>
          <w:b/>
          <w:sz w:val="26"/>
          <w:szCs w:val="26"/>
        </w:rPr>
        <w:t>______________</w:t>
      </w:r>
      <w:r>
        <w:rPr>
          <w:rFonts w:ascii="Century" w:hAnsi="Century"/>
          <w:sz w:val="26"/>
          <w:szCs w:val="26"/>
        </w:rPr>
        <w:t>_________ № __________</w:t>
      </w:r>
      <w:r w:rsidRPr="00A77318">
        <w:rPr>
          <w:rFonts w:ascii="Century" w:hAnsi="Century"/>
          <w:sz w:val="26"/>
          <w:szCs w:val="26"/>
        </w:rPr>
        <w:t>_________</w:t>
      </w:r>
    </w:p>
    <w:p w:rsidR="00252B26" w:rsidRPr="00463E8D" w:rsidRDefault="00463E8D" w:rsidP="00252B26">
      <w:pPr>
        <w:tabs>
          <w:tab w:val="left" w:pos="5016"/>
        </w:tabs>
        <w:ind w:firstLine="567"/>
        <w:rPr>
          <w:rFonts w:ascii="Century" w:hAnsi="Century"/>
          <w:sz w:val="4"/>
          <w:szCs w:val="26"/>
          <w:lang w:val="de-DE"/>
        </w:rPr>
      </w:pPr>
      <w:r w:rsidRPr="00A77318">
        <w:rPr>
          <w:rFonts w:ascii="Century" w:hAnsi="Century"/>
          <w:sz w:val="26"/>
          <w:szCs w:val="26"/>
        </w:rPr>
        <w:t>На ______________________ от ____________________</w:t>
      </w:r>
      <w:r>
        <w:rPr>
          <w:rFonts w:ascii="Century" w:hAnsi="Century"/>
          <w:sz w:val="26"/>
          <w:szCs w:val="26"/>
        </w:rPr>
        <w:br/>
      </w:r>
      <w:r>
        <w:rPr>
          <w:rFonts w:ascii="Century" w:hAnsi="Century"/>
          <w:sz w:val="26"/>
          <w:szCs w:val="26"/>
          <w:lang w:val="de-DE"/>
        </w:rPr>
        <w:t xml:space="preserve">                  </w:t>
      </w:r>
      <w:r w:rsidR="00252B26" w:rsidRPr="00A77318">
        <w:rPr>
          <w:rFonts w:ascii="Century" w:hAnsi="Century"/>
          <w:sz w:val="26"/>
          <w:szCs w:val="26"/>
          <w:lang w:val="de-DE"/>
        </w:rPr>
        <w:t xml:space="preserve">                                     </w:t>
      </w:r>
      <w:r>
        <w:rPr>
          <w:rFonts w:ascii="Century" w:hAnsi="Century"/>
          <w:sz w:val="26"/>
          <w:szCs w:val="26"/>
          <w:lang w:val="de-DE"/>
        </w:rPr>
        <w:t xml:space="preserve">          </w:t>
      </w:r>
    </w:p>
    <w:p w:rsidR="00AE0A8B" w:rsidRPr="00E11349" w:rsidRDefault="00AE0A8B" w:rsidP="00252B26">
      <w:pPr>
        <w:tabs>
          <w:tab w:val="left" w:pos="5016"/>
        </w:tabs>
        <w:ind w:firstLine="567"/>
        <w:rPr>
          <w:rFonts w:ascii="Century" w:hAnsi="Century"/>
          <w:b/>
          <w:sz w:val="18"/>
          <w:szCs w:val="26"/>
        </w:rPr>
      </w:pPr>
    </w:p>
    <w:p w:rsidR="00465B9B" w:rsidRDefault="00463E8D" w:rsidP="00465B9B">
      <w:pPr>
        <w:tabs>
          <w:tab w:val="left" w:pos="450"/>
          <w:tab w:val="center" w:pos="5103"/>
        </w:tabs>
        <w:spacing w:line="288" w:lineRule="auto"/>
        <w:ind w:firstLine="567"/>
        <w:jc w:val="center"/>
        <w:rPr>
          <w:rFonts w:ascii="Georgia" w:hAnsi="Georgia"/>
          <w:b/>
          <w:sz w:val="24"/>
          <w:szCs w:val="26"/>
          <w:lang w:eastAsia="x-none"/>
        </w:rPr>
      </w:pPr>
      <w:r w:rsidRPr="00F04AE1">
        <w:rPr>
          <w:rFonts w:ascii="Georgia" w:hAnsi="Georgia"/>
          <w:b/>
          <w:sz w:val="24"/>
          <w:szCs w:val="26"/>
          <w:lang w:val="x-none" w:eastAsia="x-none"/>
        </w:rPr>
        <w:t>Положение</w:t>
      </w:r>
      <w:r w:rsidRPr="00F04AE1">
        <w:rPr>
          <w:rFonts w:ascii="Georgia" w:hAnsi="Georgia"/>
          <w:b/>
          <w:sz w:val="24"/>
          <w:szCs w:val="26"/>
          <w:lang w:eastAsia="x-none"/>
        </w:rPr>
        <w:t xml:space="preserve"> </w:t>
      </w:r>
      <w:r w:rsidRPr="00F04AE1">
        <w:rPr>
          <w:rFonts w:ascii="Georgia" w:hAnsi="Georgia"/>
          <w:b/>
          <w:sz w:val="24"/>
          <w:szCs w:val="26"/>
          <w:lang w:val="x-none" w:eastAsia="x-none"/>
        </w:rPr>
        <w:t>о</w:t>
      </w:r>
      <w:r w:rsidRPr="00463E8D">
        <w:rPr>
          <w:rFonts w:ascii="Georgia" w:hAnsi="Georgia"/>
          <w:b/>
          <w:sz w:val="24"/>
          <w:szCs w:val="26"/>
          <w:lang w:eastAsia="x-none"/>
        </w:rPr>
        <w:t xml:space="preserve"> Всероссийск</w:t>
      </w:r>
      <w:r>
        <w:rPr>
          <w:rFonts w:ascii="Georgia" w:hAnsi="Georgia"/>
          <w:b/>
          <w:sz w:val="24"/>
          <w:szCs w:val="26"/>
          <w:lang w:eastAsia="x-none"/>
        </w:rPr>
        <w:t>ой</w:t>
      </w:r>
      <w:r w:rsidRPr="00463E8D">
        <w:rPr>
          <w:rFonts w:ascii="Georgia" w:hAnsi="Georgia"/>
          <w:b/>
          <w:sz w:val="24"/>
          <w:szCs w:val="26"/>
          <w:lang w:eastAsia="x-none"/>
        </w:rPr>
        <w:t xml:space="preserve"> Олимпиад</w:t>
      </w:r>
      <w:r>
        <w:rPr>
          <w:rFonts w:ascii="Georgia" w:hAnsi="Georgia"/>
          <w:b/>
          <w:sz w:val="24"/>
          <w:szCs w:val="26"/>
          <w:lang w:eastAsia="x-none"/>
        </w:rPr>
        <w:t>е</w:t>
      </w:r>
      <w:r w:rsidR="00877D9B">
        <w:rPr>
          <w:rFonts w:ascii="Georgia" w:hAnsi="Georgia"/>
          <w:b/>
          <w:sz w:val="24"/>
          <w:szCs w:val="26"/>
          <w:lang w:eastAsia="x-none"/>
        </w:rPr>
        <w:t xml:space="preserve"> </w:t>
      </w:r>
      <w:r>
        <w:rPr>
          <w:rFonts w:ascii="Georgia" w:hAnsi="Georgia"/>
          <w:b/>
          <w:sz w:val="24"/>
          <w:szCs w:val="26"/>
          <w:lang w:eastAsia="x-none"/>
        </w:rPr>
        <w:t xml:space="preserve"> </w:t>
      </w:r>
      <w:r w:rsidRPr="00463E8D">
        <w:rPr>
          <w:rFonts w:ascii="Georgia" w:hAnsi="Georgia"/>
          <w:b/>
          <w:sz w:val="24"/>
          <w:szCs w:val="26"/>
          <w:lang w:eastAsia="x-none"/>
        </w:rPr>
        <w:t xml:space="preserve">по </w:t>
      </w:r>
      <w:r w:rsidR="00877D9B">
        <w:rPr>
          <w:rFonts w:ascii="Georgia" w:hAnsi="Georgia"/>
          <w:b/>
          <w:sz w:val="24"/>
          <w:szCs w:val="26"/>
          <w:lang w:eastAsia="x-none"/>
        </w:rPr>
        <w:t>математике</w:t>
      </w:r>
      <w:r w:rsidR="00877D9B">
        <w:rPr>
          <w:rFonts w:ascii="Georgia" w:hAnsi="Georgia"/>
          <w:b/>
          <w:sz w:val="24"/>
          <w:szCs w:val="26"/>
          <w:lang w:eastAsia="x-none"/>
        </w:rPr>
        <w:br/>
      </w:r>
      <w:r w:rsidRPr="00463E8D">
        <w:rPr>
          <w:rFonts w:ascii="Georgia" w:hAnsi="Georgia"/>
          <w:b/>
          <w:sz w:val="24"/>
          <w:szCs w:val="26"/>
          <w:lang w:eastAsia="x-none"/>
        </w:rPr>
        <w:t xml:space="preserve"> «</w:t>
      </w:r>
      <w:r w:rsidR="00877D9B">
        <w:rPr>
          <w:rFonts w:ascii="Georgia" w:hAnsi="Georgia"/>
          <w:b/>
          <w:sz w:val="24"/>
          <w:szCs w:val="26"/>
          <w:lang w:eastAsia="x-none"/>
        </w:rPr>
        <w:t>Цифро</w:t>
      </w:r>
      <w:r w:rsidR="00906842">
        <w:rPr>
          <w:rFonts w:ascii="Georgia" w:hAnsi="Georgia"/>
          <w:b/>
          <w:sz w:val="24"/>
          <w:szCs w:val="26"/>
          <w:lang w:eastAsia="x-none"/>
        </w:rPr>
        <w:t>знайка</w:t>
      </w:r>
      <w:r w:rsidRPr="00463E8D">
        <w:rPr>
          <w:rFonts w:ascii="Georgia" w:hAnsi="Georgia"/>
          <w:b/>
          <w:sz w:val="24"/>
          <w:szCs w:val="26"/>
          <w:lang w:eastAsia="x-none"/>
        </w:rPr>
        <w:t>»</w:t>
      </w:r>
    </w:p>
    <w:p w:rsidR="00463E8D" w:rsidRPr="00465B9B" w:rsidRDefault="00463E8D" w:rsidP="00465B9B">
      <w:pPr>
        <w:tabs>
          <w:tab w:val="left" w:pos="450"/>
          <w:tab w:val="center" w:pos="5103"/>
        </w:tabs>
        <w:spacing w:line="288" w:lineRule="auto"/>
        <w:ind w:firstLine="567"/>
        <w:jc w:val="center"/>
        <w:rPr>
          <w:rFonts w:ascii="Georgia" w:hAnsi="Georgia"/>
          <w:b/>
          <w:sz w:val="24"/>
          <w:szCs w:val="26"/>
          <w:lang w:eastAsia="x-none"/>
        </w:rPr>
      </w:pPr>
      <w:r w:rsidRPr="00087393">
        <w:rPr>
          <w:rFonts w:ascii="Georgia" w:hAnsi="Georgia"/>
          <w:b/>
          <w:sz w:val="23"/>
          <w:szCs w:val="23"/>
        </w:rPr>
        <w:t>(</w:t>
      </w:r>
      <w:r w:rsidR="00877D9B">
        <w:rPr>
          <w:rFonts w:ascii="Georgia" w:hAnsi="Georgia"/>
          <w:b/>
          <w:sz w:val="23"/>
          <w:szCs w:val="23"/>
        </w:rPr>
        <w:t>16 октября</w:t>
      </w:r>
      <w:r w:rsidRPr="00463E8D">
        <w:rPr>
          <w:rFonts w:ascii="Georgia" w:hAnsi="Georgia"/>
          <w:b/>
          <w:sz w:val="23"/>
          <w:szCs w:val="23"/>
        </w:rPr>
        <w:t xml:space="preserve"> 2024 г.</w:t>
      </w:r>
      <w:r>
        <w:rPr>
          <w:rFonts w:ascii="Georgia" w:hAnsi="Georgia"/>
          <w:b/>
          <w:sz w:val="23"/>
          <w:szCs w:val="23"/>
        </w:rPr>
        <w:t>)</w:t>
      </w:r>
      <w:bookmarkStart w:id="0" w:name="_GoBack"/>
      <w:bookmarkEnd w:id="0"/>
    </w:p>
    <w:p w:rsidR="00463E8D" w:rsidRPr="00463E8D" w:rsidRDefault="00463E8D" w:rsidP="00AE0A8B">
      <w:pPr>
        <w:shd w:val="clear" w:color="auto" w:fill="FFFFFF"/>
        <w:spacing w:line="288" w:lineRule="auto"/>
        <w:ind w:firstLine="240"/>
        <w:jc w:val="center"/>
        <w:rPr>
          <w:rFonts w:ascii="Georgia" w:hAnsi="Georgia"/>
          <w:b/>
          <w:caps/>
          <w:spacing w:val="24"/>
          <w:sz w:val="16"/>
          <w:szCs w:val="27"/>
        </w:rPr>
      </w:pPr>
    </w:p>
    <w:p w:rsidR="00463E8D" w:rsidRPr="006A7DDD" w:rsidRDefault="00463E8D" w:rsidP="00463E8D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6A7DDD">
        <w:rPr>
          <w:rFonts w:ascii="Georgia" w:hAnsi="Georgia"/>
          <w:b/>
          <w:sz w:val="23"/>
          <w:szCs w:val="23"/>
          <w:u w:val="single"/>
        </w:rPr>
        <w:t xml:space="preserve">1. </w:t>
      </w:r>
      <w:r w:rsidRPr="006A7DDD">
        <w:rPr>
          <w:rFonts w:ascii="Georgia" w:hAnsi="Georgia" w:cs="Cambria"/>
          <w:b/>
          <w:sz w:val="23"/>
          <w:szCs w:val="23"/>
          <w:u w:val="single"/>
        </w:rPr>
        <w:t>Порядок</w:t>
      </w:r>
      <w:r w:rsidRPr="006A7DDD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6A7DDD">
        <w:rPr>
          <w:rFonts w:ascii="Georgia" w:hAnsi="Georgia" w:cs="Cambria"/>
          <w:b/>
          <w:sz w:val="23"/>
          <w:szCs w:val="23"/>
          <w:u w:val="single"/>
        </w:rPr>
        <w:t>организации</w:t>
      </w:r>
      <w:r w:rsidRPr="006A7DDD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6A7DDD">
        <w:rPr>
          <w:rFonts w:ascii="Georgia" w:hAnsi="Georgia" w:cs="Cambria"/>
          <w:b/>
          <w:sz w:val="23"/>
          <w:szCs w:val="23"/>
          <w:u w:val="single"/>
        </w:rPr>
        <w:t>и</w:t>
      </w:r>
      <w:r w:rsidRPr="006A7DDD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6A7DDD">
        <w:rPr>
          <w:rFonts w:ascii="Georgia" w:hAnsi="Georgia" w:cs="Cambria"/>
          <w:b/>
          <w:sz w:val="23"/>
          <w:szCs w:val="23"/>
          <w:u w:val="single"/>
        </w:rPr>
        <w:t>проведения</w:t>
      </w:r>
      <w:r w:rsidRPr="006A7DDD">
        <w:rPr>
          <w:rFonts w:ascii="Georgia" w:hAnsi="Georgia"/>
          <w:b/>
          <w:sz w:val="23"/>
          <w:szCs w:val="23"/>
          <w:u w:val="single"/>
        </w:rPr>
        <w:t>.</w:t>
      </w:r>
    </w:p>
    <w:p w:rsidR="00AE0A8B" w:rsidRPr="00197BBF" w:rsidRDefault="00BE681A" w:rsidP="00BE681A">
      <w:pPr>
        <w:spacing w:line="288" w:lineRule="auto"/>
        <w:ind w:firstLine="567"/>
        <w:rPr>
          <w:rFonts w:ascii="Georgia" w:hAnsi="Georgia"/>
          <w:sz w:val="23"/>
          <w:szCs w:val="23"/>
        </w:rPr>
      </w:pPr>
      <w:r w:rsidRPr="00BE681A">
        <w:rPr>
          <w:rFonts w:ascii="Georgia" w:hAnsi="Georgia" w:cs="Cambria"/>
          <w:b/>
          <w:sz w:val="23"/>
          <w:szCs w:val="23"/>
        </w:rPr>
        <w:t>Регистрация участников</w:t>
      </w:r>
      <w:r w:rsidRPr="00BE681A">
        <w:rPr>
          <w:rFonts w:ascii="Georgia" w:hAnsi="Georgia" w:cs="Cambria"/>
          <w:sz w:val="23"/>
          <w:szCs w:val="23"/>
        </w:rPr>
        <w:t xml:space="preserve"> осуществляется</w:t>
      </w:r>
      <w:r w:rsidR="000D7F25">
        <w:rPr>
          <w:rFonts w:ascii="Georgia" w:hAnsi="Georgia" w:cs="Cambria"/>
          <w:b/>
          <w:sz w:val="23"/>
          <w:szCs w:val="23"/>
        </w:rPr>
        <w:t xml:space="preserve"> с </w:t>
      </w:r>
      <w:r w:rsidR="00712301">
        <w:rPr>
          <w:rFonts w:ascii="Georgia" w:hAnsi="Georgia" w:cs="Cambria"/>
          <w:b/>
          <w:sz w:val="23"/>
          <w:szCs w:val="23"/>
        </w:rPr>
        <w:t>16</w:t>
      </w:r>
      <w:r>
        <w:rPr>
          <w:rFonts w:ascii="Georgia" w:hAnsi="Georgia" w:cs="Cambria"/>
          <w:b/>
          <w:sz w:val="23"/>
          <w:szCs w:val="23"/>
        </w:rPr>
        <w:t xml:space="preserve"> </w:t>
      </w:r>
      <w:r w:rsidR="000D7F25">
        <w:rPr>
          <w:rFonts w:ascii="Georgia" w:hAnsi="Georgia" w:cs="Cambria"/>
          <w:b/>
          <w:sz w:val="23"/>
          <w:szCs w:val="23"/>
        </w:rPr>
        <w:t>сентября</w:t>
      </w:r>
      <w:r w:rsidRPr="00BE681A">
        <w:rPr>
          <w:rFonts w:ascii="Georgia" w:hAnsi="Georgia" w:cs="Cambria"/>
          <w:b/>
          <w:sz w:val="23"/>
          <w:szCs w:val="23"/>
        </w:rPr>
        <w:t xml:space="preserve"> 202</w:t>
      </w:r>
      <w:r w:rsidR="00783F32">
        <w:rPr>
          <w:rFonts w:ascii="Georgia" w:hAnsi="Georgia" w:cs="Cambria"/>
          <w:b/>
          <w:sz w:val="23"/>
          <w:szCs w:val="23"/>
        </w:rPr>
        <w:t>4</w:t>
      </w:r>
      <w:r w:rsidRPr="00BE681A">
        <w:rPr>
          <w:rFonts w:ascii="Georgia" w:hAnsi="Georgia" w:cs="Cambria"/>
          <w:b/>
          <w:sz w:val="23"/>
          <w:szCs w:val="23"/>
        </w:rPr>
        <w:t xml:space="preserve"> г. по </w:t>
      </w:r>
      <w:r w:rsidR="00712301">
        <w:rPr>
          <w:rFonts w:ascii="Georgia" w:hAnsi="Georgia" w:cs="Cambria"/>
          <w:b/>
          <w:sz w:val="23"/>
          <w:szCs w:val="23"/>
        </w:rPr>
        <w:t>15</w:t>
      </w:r>
      <w:r w:rsidR="000D7F25">
        <w:rPr>
          <w:rFonts w:ascii="Georgia" w:hAnsi="Georgia" w:cs="Cambria"/>
          <w:b/>
          <w:sz w:val="23"/>
          <w:szCs w:val="23"/>
        </w:rPr>
        <w:t xml:space="preserve"> </w:t>
      </w:r>
      <w:r w:rsidR="00712301">
        <w:rPr>
          <w:rFonts w:ascii="Georgia" w:hAnsi="Georgia" w:cs="Cambria"/>
          <w:b/>
          <w:sz w:val="23"/>
          <w:szCs w:val="23"/>
        </w:rPr>
        <w:t>октябр</w:t>
      </w:r>
      <w:r w:rsidR="000D7F25">
        <w:rPr>
          <w:rFonts w:ascii="Georgia" w:hAnsi="Georgia" w:cs="Cambria"/>
          <w:b/>
          <w:sz w:val="23"/>
          <w:szCs w:val="23"/>
        </w:rPr>
        <w:t>я</w:t>
      </w:r>
      <w:r w:rsidR="00783F32">
        <w:rPr>
          <w:rFonts w:ascii="Georgia" w:hAnsi="Georgia" w:cs="Cambria"/>
          <w:b/>
          <w:sz w:val="23"/>
          <w:szCs w:val="23"/>
        </w:rPr>
        <w:t xml:space="preserve"> 2024</w:t>
      </w:r>
      <w:r w:rsidRPr="00BE681A">
        <w:rPr>
          <w:rFonts w:ascii="Georgia" w:hAnsi="Georgia" w:cs="Cambria"/>
          <w:b/>
          <w:sz w:val="23"/>
          <w:szCs w:val="23"/>
        </w:rPr>
        <w:t xml:space="preserve"> г. </w:t>
      </w:r>
      <w:r w:rsidR="0089150C">
        <w:rPr>
          <w:rFonts w:ascii="Georgia" w:hAnsi="Georgia" w:cs="Cambria"/>
          <w:b/>
          <w:sz w:val="23"/>
          <w:szCs w:val="23"/>
        </w:rPr>
        <w:t xml:space="preserve">по </w:t>
      </w:r>
      <w:r w:rsidR="0089150C">
        <w:rPr>
          <w:rFonts w:ascii="Georgia" w:hAnsi="Georgia" w:cs="Cambria"/>
          <w:b/>
          <w:sz w:val="23"/>
          <w:szCs w:val="23"/>
          <w:lang w:val="en-US"/>
        </w:rPr>
        <w:t>e</w:t>
      </w:r>
      <w:r w:rsidR="0089150C" w:rsidRPr="0089150C">
        <w:rPr>
          <w:rFonts w:ascii="Georgia" w:hAnsi="Georgia" w:cs="Cambria"/>
          <w:b/>
          <w:sz w:val="23"/>
          <w:szCs w:val="23"/>
        </w:rPr>
        <w:t>-</w:t>
      </w:r>
      <w:r w:rsidR="0089150C">
        <w:rPr>
          <w:rFonts w:ascii="Georgia" w:hAnsi="Georgia" w:cs="Cambria"/>
          <w:b/>
          <w:sz w:val="23"/>
          <w:szCs w:val="23"/>
          <w:lang w:val="en-US"/>
        </w:rPr>
        <w:t>mail</w:t>
      </w:r>
      <w:r w:rsidR="0089150C">
        <w:rPr>
          <w:rFonts w:ascii="Georgia" w:hAnsi="Georgia" w:cs="Cambria"/>
          <w:b/>
          <w:sz w:val="23"/>
          <w:szCs w:val="23"/>
        </w:rPr>
        <w:t>:</w:t>
      </w:r>
      <w:r w:rsidR="0089150C" w:rsidRPr="0089150C">
        <w:rPr>
          <w:rFonts w:ascii="Georgia" w:hAnsi="Georgia" w:cs="Cambria"/>
          <w:b/>
          <w:sz w:val="23"/>
          <w:szCs w:val="23"/>
        </w:rPr>
        <w:t xml:space="preserve"> 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  <w:lang w:val="en-US"/>
        </w:rPr>
        <w:t>inceptum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</w:rPr>
        <w:t>.2@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  <w:lang w:val="en-US"/>
        </w:rPr>
        <w:t>mail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</w:rPr>
        <w:t>.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  <w:lang w:val="en-US"/>
        </w:rPr>
        <w:t>ru</w:t>
      </w:r>
      <w:r>
        <w:rPr>
          <w:rFonts w:ascii="Georgia" w:hAnsi="Georgia" w:cs="Cambria"/>
          <w:b/>
          <w:sz w:val="23"/>
          <w:szCs w:val="23"/>
        </w:rPr>
        <w:br/>
        <w:t xml:space="preserve">          </w:t>
      </w:r>
      <w:r w:rsidRPr="00BE681A">
        <w:rPr>
          <w:rFonts w:ascii="Georgia" w:hAnsi="Georgia" w:cs="Cambria"/>
          <w:b/>
          <w:sz w:val="23"/>
          <w:szCs w:val="23"/>
        </w:rPr>
        <w:t xml:space="preserve">Дата проведения </w:t>
      </w:r>
      <w:r w:rsidRPr="00B73E89">
        <w:rPr>
          <w:rFonts w:ascii="Georgia" w:hAnsi="Georgia" w:cs="Cambria"/>
          <w:sz w:val="23"/>
          <w:szCs w:val="23"/>
        </w:rPr>
        <w:t>Олимпиады</w:t>
      </w:r>
      <w:r w:rsidRPr="00BE681A">
        <w:rPr>
          <w:rFonts w:ascii="Georgia" w:hAnsi="Georgia" w:cs="Cambria"/>
          <w:b/>
          <w:sz w:val="23"/>
          <w:szCs w:val="23"/>
        </w:rPr>
        <w:t xml:space="preserve"> </w:t>
      </w:r>
      <w:r w:rsidR="00712301">
        <w:rPr>
          <w:rFonts w:ascii="Georgia" w:hAnsi="Georgia" w:cs="Cambria"/>
          <w:b/>
          <w:sz w:val="23"/>
          <w:szCs w:val="23"/>
        </w:rPr>
        <w:t>1</w:t>
      </w:r>
      <w:r w:rsidR="000D7F25">
        <w:rPr>
          <w:rFonts w:ascii="Georgia" w:hAnsi="Georgia" w:cs="Cambria"/>
          <w:b/>
          <w:sz w:val="23"/>
          <w:szCs w:val="23"/>
        </w:rPr>
        <w:t xml:space="preserve">6 </w:t>
      </w:r>
      <w:r w:rsidR="00712301">
        <w:rPr>
          <w:rFonts w:ascii="Georgia" w:hAnsi="Georgia" w:cs="Cambria"/>
          <w:b/>
          <w:sz w:val="23"/>
          <w:szCs w:val="23"/>
        </w:rPr>
        <w:t>октября</w:t>
      </w:r>
      <w:r w:rsidR="000D7F25">
        <w:rPr>
          <w:rFonts w:ascii="Georgia" w:hAnsi="Georgia" w:cs="Cambria"/>
          <w:b/>
          <w:sz w:val="23"/>
          <w:szCs w:val="23"/>
        </w:rPr>
        <w:t xml:space="preserve"> </w:t>
      </w:r>
      <w:r w:rsidRPr="00BE681A">
        <w:rPr>
          <w:rFonts w:ascii="Georgia" w:hAnsi="Georgia" w:cs="Cambria"/>
          <w:b/>
          <w:sz w:val="23"/>
          <w:szCs w:val="23"/>
        </w:rPr>
        <w:t>202</w:t>
      </w:r>
      <w:r w:rsidR="00DE1E55">
        <w:rPr>
          <w:rFonts w:ascii="Georgia" w:hAnsi="Georgia" w:cs="Cambria"/>
          <w:b/>
          <w:sz w:val="23"/>
          <w:szCs w:val="23"/>
        </w:rPr>
        <w:t>4</w:t>
      </w:r>
      <w:r w:rsidRPr="00BE681A">
        <w:rPr>
          <w:rFonts w:ascii="Georgia" w:hAnsi="Georgia" w:cs="Cambria"/>
          <w:b/>
          <w:sz w:val="23"/>
          <w:szCs w:val="23"/>
        </w:rPr>
        <w:t xml:space="preserve"> г.</w:t>
      </w:r>
      <w:r>
        <w:rPr>
          <w:rFonts w:ascii="Georgia" w:hAnsi="Georgia" w:cs="Cambria"/>
          <w:b/>
          <w:sz w:val="23"/>
          <w:szCs w:val="23"/>
        </w:rPr>
        <w:br/>
        <w:t xml:space="preserve">          </w:t>
      </w:r>
      <w:r w:rsidR="00AE0A8B" w:rsidRPr="00197BBF">
        <w:rPr>
          <w:rFonts w:ascii="Georgia" w:hAnsi="Georgia" w:cs="Cambria"/>
          <w:b/>
          <w:sz w:val="23"/>
          <w:szCs w:val="23"/>
        </w:rPr>
        <w:t>Подведение</w:t>
      </w:r>
      <w:r w:rsidR="00AE0A8B" w:rsidRPr="00197BBF">
        <w:rPr>
          <w:rFonts w:ascii="Georgia" w:hAnsi="Georgia"/>
          <w:b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b/>
          <w:sz w:val="23"/>
          <w:szCs w:val="23"/>
        </w:rPr>
        <w:t>итогов</w:t>
      </w:r>
      <w:r w:rsidR="00AE0A8B" w:rsidRPr="00197BBF">
        <w:rPr>
          <w:rFonts w:ascii="Georgia" w:hAnsi="Georgia"/>
          <w:b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в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течение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пяти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рабочих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дней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после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AE0A8B" w:rsidRPr="00197BBF">
        <w:rPr>
          <w:rFonts w:ascii="Georgia" w:hAnsi="Georgia" w:cs="Cambria"/>
          <w:sz w:val="23"/>
          <w:szCs w:val="23"/>
        </w:rPr>
        <w:t>получения</w:t>
      </w:r>
      <w:r w:rsidR="00AE0A8B" w:rsidRPr="00197BBF">
        <w:rPr>
          <w:rFonts w:ascii="Georgia" w:hAnsi="Georgia"/>
          <w:sz w:val="23"/>
          <w:szCs w:val="23"/>
        </w:rPr>
        <w:t xml:space="preserve"> </w:t>
      </w:r>
      <w:r w:rsidR="006E0D44">
        <w:rPr>
          <w:rFonts w:ascii="Georgia" w:hAnsi="Georgia" w:cs="Cambria"/>
          <w:sz w:val="23"/>
          <w:szCs w:val="23"/>
        </w:rPr>
        <w:t>выполненных работ.</w:t>
      </w:r>
    </w:p>
    <w:p w:rsidR="00463E8D" w:rsidRPr="006A7DDD" w:rsidRDefault="00463E8D" w:rsidP="00463E8D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  <w:r w:rsidRPr="006A7DDD">
        <w:rPr>
          <w:rFonts w:ascii="Georgia" w:hAnsi="Georgia" w:cs="Cambria"/>
          <w:b/>
          <w:sz w:val="23"/>
          <w:szCs w:val="23"/>
        </w:rPr>
        <w:t>Стоимость</w:t>
      </w:r>
      <w:r w:rsidRPr="006A7DDD">
        <w:rPr>
          <w:rFonts w:ascii="Georgia" w:hAnsi="Georgia"/>
          <w:b/>
          <w:sz w:val="23"/>
          <w:szCs w:val="23"/>
        </w:rPr>
        <w:t xml:space="preserve"> </w:t>
      </w:r>
      <w:r w:rsidRPr="006A7DDD">
        <w:rPr>
          <w:rFonts w:ascii="Georgia" w:hAnsi="Georgia" w:cs="Cambria"/>
          <w:b/>
          <w:sz w:val="23"/>
          <w:szCs w:val="23"/>
        </w:rPr>
        <w:t>участия</w:t>
      </w:r>
      <w:r w:rsidRPr="006A7DDD">
        <w:rPr>
          <w:rFonts w:ascii="Georgia" w:hAnsi="Georgia"/>
          <w:b/>
          <w:sz w:val="23"/>
          <w:szCs w:val="23"/>
        </w:rPr>
        <w:t xml:space="preserve"> </w:t>
      </w:r>
      <w:r w:rsidRPr="006A7DDD">
        <w:rPr>
          <w:rFonts w:ascii="Georgia" w:hAnsi="Georgia" w:cs="Cambria"/>
          <w:sz w:val="23"/>
          <w:szCs w:val="23"/>
        </w:rPr>
        <w:t>составляет</w:t>
      </w:r>
      <w:r w:rsidRPr="006A7DDD">
        <w:rPr>
          <w:rFonts w:ascii="Georgia" w:hAnsi="Georgia"/>
          <w:sz w:val="23"/>
          <w:szCs w:val="23"/>
        </w:rPr>
        <w:t xml:space="preserve"> 170 (</w:t>
      </w:r>
      <w:r w:rsidRPr="006A7DDD">
        <w:rPr>
          <w:rFonts w:ascii="Georgia" w:hAnsi="Georgia" w:cs="Cambria"/>
          <w:sz w:val="23"/>
          <w:szCs w:val="23"/>
        </w:rPr>
        <w:t>сто семьдесят</w:t>
      </w:r>
      <w:r w:rsidRPr="006A7DDD">
        <w:rPr>
          <w:rFonts w:ascii="Georgia" w:hAnsi="Georgia"/>
          <w:sz w:val="23"/>
          <w:szCs w:val="23"/>
        </w:rPr>
        <w:t xml:space="preserve">) </w:t>
      </w:r>
      <w:r w:rsidRPr="006A7DDD">
        <w:rPr>
          <w:rFonts w:ascii="Georgia" w:hAnsi="Georgia" w:cs="Cambria"/>
          <w:sz w:val="23"/>
          <w:szCs w:val="23"/>
        </w:rPr>
        <w:t>рублей</w:t>
      </w:r>
      <w:r w:rsidRPr="006A7DDD">
        <w:rPr>
          <w:rFonts w:ascii="Georgia" w:hAnsi="Georgia"/>
          <w:sz w:val="23"/>
          <w:szCs w:val="23"/>
        </w:rPr>
        <w:t xml:space="preserve"> </w:t>
      </w:r>
      <w:r w:rsidRPr="006A7DDD">
        <w:rPr>
          <w:rFonts w:ascii="Georgia" w:hAnsi="Georgia" w:cs="Cambria"/>
          <w:sz w:val="23"/>
          <w:szCs w:val="23"/>
        </w:rPr>
        <w:t>с</w:t>
      </w:r>
      <w:r w:rsidRPr="006A7DDD">
        <w:rPr>
          <w:rFonts w:ascii="Georgia" w:hAnsi="Georgia"/>
          <w:sz w:val="23"/>
          <w:szCs w:val="23"/>
        </w:rPr>
        <w:t xml:space="preserve"> </w:t>
      </w:r>
      <w:r w:rsidRPr="006A7DDD">
        <w:rPr>
          <w:rFonts w:ascii="Georgia" w:hAnsi="Georgia" w:cs="Cambria"/>
          <w:sz w:val="23"/>
          <w:szCs w:val="23"/>
        </w:rPr>
        <w:t>каждого</w:t>
      </w:r>
      <w:r w:rsidRPr="006A7DDD">
        <w:rPr>
          <w:rFonts w:ascii="Georgia" w:hAnsi="Georgia"/>
          <w:sz w:val="23"/>
          <w:szCs w:val="23"/>
        </w:rPr>
        <w:t xml:space="preserve"> </w:t>
      </w:r>
      <w:r w:rsidRPr="006A7DDD">
        <w:rPr>
          <w:rFonts w:ascii="Georgia" w:hAnsi="Georgia" w:cs="Cambria"/>
          <w:sz w:val="23"/>
          <w:szCs w:val="23"/>
        </w:rPr>
        <w:t>участника</w:t>
      </w:r>
      <w:r w:rsidRPr="006A7DDD">
        <w:rPr>
          <w:rFonts w:ascii="Georgia" w:hAnsi="Georgia"/>
          <w:sz w:val="23"/>
          <w:szCs w:val="23"/>
        </w:rPr>
        <w:t>.</w:t>
      </w:r>
    </w:p>
    <w:p w:rsidR="00AE0A8B" w:rsidRPr="00C70932" w:rsidRDefault="00AE0A8B" w:rsidP="00AE0A8B">
      <w:pPr>
        <w:spacing w:line="288" w:lineRule="auto"/>
        <w:ind w:firstLine="567"/>
        <w:jc w:val="both"/>
        <w:rPr>
          <w:rFonts w:ascii="Georgia" w:hAnsi="Georgia"/>
          <w:sz w:val="6"/>
          <w:szCs w:val="14"/>
        </w:rPr>
      </w:pPr>
    </w:p>
    <w:p w:rsidR="00AE0A8B" w:rsidRPr="00463E8D" w:rsidRDefault="00AE0A8B" w:rsidP="00AE0A8B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463E8D">
        <w:rPr>
          <w:rFonts w:ascii="Georgia" w:hAnsi="Georgia"/>
          <w:b/>
          <w:sz w:val="23"/>
          <w:szCs w:val="23"/>
          <w:u w:val="single"/>
        </w:rPr>
        <w:t xml:space="preserve">2. </w:t>
      </w:r>
      <w:r w:rsidRPr="00463E8D">
        <w:rPr>
          <w:rFonts w:ascii="Georgia" w:hAnsi="Georgia" w:cs="Cambria"/>
          <w:b/>
          <w:sz w:val="23"/>
          <w:szCs w:val="23"/>
          <w:u w:val="single"/>
        </w:rPr>
        <w:t>Общие</w:t>
      </w:r>
      <w:r w:rsidRPr="00463E8D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463E8D">
        <w:rPr>
          <w:rFonts w:ascii="Georgia" w:hAnsi="Georgia" w:cs="Cambria"/>
          <w:b/>
          <w:sz w:val="23"/>
          <w:szCs w:val="23"/>
          <w:u w:val="single"/>
        </w:rPr>
        <w:t>положения</w:t>
      </w:r>
      <w:r w:rsidRPr="00463E8D">
        <w:rPr>
          <w:rFonts w:ascii="Georgia" w:hAnsi="Georgia"/>
          <w:b/>
          <w:sz w:val="23"/>
          <w:szCs w:val="23"/>
          <w:u w:val="single"/>
        </w:rPr>
        <w:t>.</w:t>
      </w:r>
    </w:p>
    <w:p w:rsidR="00AE0A8B" w:rsidRPr="00197BBF" w:rsidRDefault="00AE0A8B" w:rsidP="00712301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  <w:r w:rsidRPr="00197BBF">
        <w:rPr>
          <w:rFonts w:ascii="Georgia" w:hAnsi="Georgia" w:cs="Cambria"/>
          <w:sz w:val="23"/>
          <w:szCs w:val="23"/>
        </w:rPr>
        <w:t>Настоящее</w:t>
      </w:r>
      <w:r w:rsidRPr="00197BBF">
        <w:rPr>
          <w:rFonts w:ascii="Georgia" w:hAnsi="Georgia"/>
          <w:sz w:val="23"/>
          <w:szCs w:val="23"/>
        </w:rPr>
        <w:t xml:space="preserve"> </w:t>
      </w:r>
      <w:r w:rsidRPr="00197BBF">
        <w:rPr>
          <w:rFonts w:ascii="Georgia" w:hAnsi="Georgia" w:cs="Cambria"/>
          <w:sz w:val="23"/>
          <w:szCs w:val="23"/>
        </w:rPr>
        <w:t>положение</w:t>
      </w:r>
      <w:r w:rsidRPr="00197BBF">
        <w:rPr>
          <w:rFonts w:ascii="Georgia" w:hAnsi="Georgia"/>
          <w:sz w:val="23"/>
          <w:szCs w:val="23"/>
        </w:rPr>
        <w:t xml:space="preserve"> </w:t>
      </w:r>
      <w:r w:rsidRPr="00197BBF">
        <w:rPr>
          <w:rFonts w:ascii="Georgia" w:hAnsi="Georgia" w:cs="Cambria"/>
          <w:sz w:val="23"/>
          <w:szCs w:val="23"/>
        </w:rPr>
        <w:t>о</w:t>
      </w:r>
      <w:r w:rsidRPr="00197BBF">
        <w:rPr>
          <w:rFonts w:ascii="Georgia" w:hAnsi="Georgia"/>
          <w:sz w:val="23"/>
          <w:szCs w:val="23"/>
        </w:rPr>
        <w:t xml:space="preserve"> </w:t>
      </w:r>
      <w:r w:rsidRPr="00463E8D">
        <w:rPr>
          <w:rFonts w:ascii="Georgia" w:hAnsi="Georgia" w:cs="Cambria"/>
          <w:b/>
          <w:sz w:val="23"/>
          <w:szCs w:val="23"/>
        </w:rPr>
        <w:t>Всероссийско</w:t>
      </w:r>
      <w:r w:rsidR="00BE681A" w:rsidRPr="00463E8D">
        <w:rPr>
          <w:rFonts w:ascii="Georgia" w:hAnsi="Georgia" w:cs="Cambria"/>
          <w:b/>
          <w:sz w:val="23"/>
          <w:szCs w:val="23"/>
        </w:rPr>
        <w:t>й</w:t>
      </w:r>
      <w:r w:rsidRPr="00463E8D">
        <w:rPr>
          <w:rFonts w:ascii="Georgia" w:hAnsi="Georgia"/>
          <w:b/>
          <w:sz w:val="23"/>
          <w:szCs w:val="23"/>
        </w:rPr>
        <w:t xml:space="preserve"> </w:t>
      </w:r>
      <w:r w:rsidR="00BE681A" w:rsidRPr="00463E8D">
        <w:rPr>
          <w:rFonts w:ascii="Georgia" w:hAnsi="Georgia" w:cs="Cambria"/>
          <w:b/>
          <w:sz w:val="23"/>
          <w:szCs w:val="23"/>
        </w:rPr>
        <w:t xml:space="preserve">Олимпиаде </w:t>
      </w:r>
      <w:r w:rsidR="00712301" w:rsidRPr="00712301">
        <w:rPr>
          <w:rFonts w:ascii="Georgia" w:hAnsi="Georgia" w:cs="Cambria"/>
          <w:b/>
          <w:sz w:val="23"/>
          <w:szCs w:val="23"/>
        </w:rPr>
        <w:t>по математике «Цифро</w:t>
      </w:r>
      <w:r w:rsidR="00906842">
        <w:rPr>
          <w:rFonts w:ascii="Georgia" w:hAnsi="Georgia" w:cs="Cambria"/>
          <w:b/>
          <w:sz w:val="23"/>
          <w:szCs w:val="23"/>
        </w:rPr>
        <w:t>знайка</w:t>
      </w:r>
      <w:r w:rsidR="00712301" w:rsidRPr="00712301">
        <w:rPr>
          <w:rFonts w:ascii="Georgia" w:hAnsi="Georgia" w:cs="Cambria"/>
          <w:b/>
          <w:sz w:val="23"/>
          <w:szCs w:val="23"/>
        </w:rPr>
        <w:t>»</w:t>
      </w:r>
      <w:r w:rsidRPr="00197BBF">
        <w:rPr>
          <w:rFonts w:ascii="Georgia" w:hAnsi="Georgia"/>
          <w:sz w:val="23"/>
          <w:szCs w:val="23"/>
        </w:rPr>
        <w:t xml:space="preserve"> (</w:t>
      </w:r>
      <w:r w:rsidRPr="00197BBF">
        <w:rPr>
          <w:rFonts w:ascii="Georgia" w:hAnsi="Georgia" w:cs="Cambria"/>
          <w:sz w:val="23"/>
          <w:szCs w:val="23"/>
        </w:rPr>
        <w:t>далее</w:t>
      </w:r>
      <w:r w:rsidRPr="00197BBF">
        <w:rPr>
          <w:rFonts w:ascii="Georgia" w:hAnsi="Georgia"/>
          <w:sz w:val="23"/>
          <w:szCs w:val="23"/>
        </w:rPr>
        <w:t xml:space="preserve"> </w:t>
      </w:r>
      <w:r w:rsidRPr="00197BBF">
        <w:rPr>
          <w:rFonts w:ascii="Georgia" w:hAnsi="Georgia" w:cs="Centaur"/>
          <w:sz w:val="23"/>
          <w:szCs w:val="23"/>
        </w:rPr>
        <w:t>–</w:t>
      </w:r>
      <w:r w:rsidRPr="00197BBF">
        <w:rPr>
          <w:rFonts w:ascii="Georgia" w:hAnsi="Georgia"/>
          <w:sz w:val="23"/>
          <w:szCs w:val="23"/>
        </w:rPr>
        <w:t xml:space="preserve"> </w:t>
      </w:r>
      <w:r w:rsidR="00BE681A">
        <w:rPr>
          <w:rFonts w:ascii="Georgia" w:hAnsi="Georgia" w:cs="Cambria"/>
          <w:sz w:val="23"/>
          <w:szCs w:val="23"/>
        </w:rPr>
        <w:t>Олимпиада</w:t>
      </w:r>
      <w:r w:rsidRPr="00197BBF">
        <w:rPr>
          <w:rFonts w:ascii="Georgia" w:hAnsi="Georgia"/>
          <w:sz w:val="23"/>
          <w:szCs w:val="23"/>
        </w:rPr>
        <w:t xml:space="preserve">) </w:t>
      </w:r>
      <w:r w:rsidR="00BE681A" w:rsidRPr="00BE681A">
        <w:rPr>
          <w:rFonts w:ascii="Georgia" w:hAnsi="Georgia" w:cs="Cambria"/>
          <w:sz w:val="23"/>
          <w:szCs w:val="23"/>
        </w:rPr>
        <w:t>определяет цели, задачи, участников Олимпиады, порядок организации и проведения, порядок определения победителей и призеров, награждение участников и финансирование.</w:t>
      </w:r>
    </w:p>
    <w:p w:rsidR="00AE0A8B" w:rsidRPr="00C70932" w:rsidRDefault="00AE0A8B" w:rsidP="00AE0A8B">
      <w:pPr>
        <w:spacing w:line="288" w:lineRule="auto"/>
        <w:ind w:firstLine="567"/>
        <w:jc w:val="both"/>
        <w:rPr>
          <w:rFonts w:ascii="Georgia" w:hAnsi="Georgia"/>
          <w:sz w:val="6"/>
          <w:szCs w:val="14"/>
        </w:rPr>
      </w:pPr>
    </w:p>
    <w:p w:rsidR="00AE0A8B" w:rsidRPr="00463E8D" w:rsidRDefault="00AE0A8B" w:rsidP="00AE0A8B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463E8D">
        <w:rPr>
          <w:rFonts w:ascii="Georgia" w:hAnsi="Georgia"/>
          <w:b/>
          <w:sz w:val="23"/>
          <w:szCs w:val="23"/>
          <w:u w:val="single"/>
        </w:rPr>
        <w:t xml:space="preserve">3. </w:t>
      </w:r>
      <w:r w:rsidRPr="00463E8D">
        <w:rPr>
          <w:rFonts w:ascii="Georgia" w:hAnsi="Georgia" w:cs="Cambria"/>
          <w:b/>
          <w:sz w:val="23"/>
          <w:szCs w:val="23"/>
          <w:u w:val="single"/>
        </w:rPr>
        <w:t>Участники</w:t>
      </w:r>
      <w:r w:rsidRPr="00463E8D">
        <w:rPr>
          <w:rFonts w:ascii="Georgia" w:hAnsi="Georgia"/>
          <w:b/>
          <w:sz w:val="23"/>
          <w:szCs w:val="23"/>
          <w:u w:val="single"/>
        </w:rPr>
        <w:t xml:space="preserve"> </w:t>
      </w:r>
      <w:r w:rsidR="00BE681A" w:rsidRPr="00463E8D">
        <w:rPr>
          <w:rFonts w:ascii="Georgia" w:hAnsi="Georgia" w:cs="Cambria"/>
          <w:b/>
          <w:sz w:val="23"/>
          <w:szCs w:val="23"/>
          <w:u w:val="single"/>
        </w:rPr>
        <w:t>Олимпиады</w:t>
      </w:r>
      <w:r w:rsidRPr="00463E8D">
        <w:rPr>
          <w:rFonts w:ascii="Georgia" w:hAnsi="Georgia"/>
          <w:b/>
          <w:sz w:val="23"/>
          <w:szCs w:val="23"/>
          <w:u w:val="single"/>
        </w:rPr>
        <w:t>.</w:t>
      </w:r>
    </w:p>
    <w:p w:rsidR="00AE0A8B" w:rsidRDefault="00BE681A" w:rsidP="00AE0A8B">
      <w:pPr>
        <w:spacing w:line="288" w:lineRule="auto"/>
        <w:ind w:firstLine="567"/>
        <w:jc w:val="both"/>
        <w:rPr>
          <w:rFonts w:ascii="Georgia" w:hAnsi="Georgia" w:cs="Cambria"/>
          <w:sz w:val="23"/>
          <w:szCs w:val="23"/>
        </w:rPr>
      </w:pPr>
      <w:r w:rsidRPr="00BE681A">
        <w:rPr>
          <w:rFonts w:ascii="Georgia" w:hAnsi="Georgia" w:cs="Cambria"/>
          <w:sz w:val="23"/>
          <w:szCs w:val="23"/>
        </w:rPr>
        <w:t>К участию в Олимпиаде приглашаются воспитанники дошкольных образовательных учреждений в возрасте 5-7 лет и учащиеся 1-4 классов без предварительного отбора, оплатившие организационный взнос. Участие в Олимпиаде является добровольным.</w:t>
      </w:r>
    </w:p>
    <w:p w:rsidR="006E0D44" w:rsidRPr="00C70932" w:rsidRDefault="006E0D44" w:rsidP="00AE0A8B">
      <w:pPr>
        <w:spacing w:line="288" w:lineRule="auto"/>
        <w:ind w:firstLine="567"/>
        <w:jc w:val="both"/>
        <w:rPr>
          <w:rFonts w:ascii="Georgia" w:hAnsi="Georgia"/>
          <w:sz w:val="6"/>
          <w:szCs w:val="8"/>
        </w:rPr>
      </w:pPr>
    </w:p>
    <w:p w:rsidR="00AE0A8B" w:rsidRPr="00463E8D" w:rsidRDefault="00AE0A8B" w:rsidP="00AE0A8B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 xml:space="preserve">4. </w:t>
      </w:r>
      <w:r w:rsidRPr="00463E8D">
        <w:rPr>
          <w:rStyle w:val="a7"/>
          <w:rFonts w:ascii="Georgia" w:hAnsi="Georgia" w:cs="Cambria"/>
          <w:b/>
          <w:color w:val="auto"/>
          <w:sz w:val="23"/>
          <w:szCs w:val="23"/>
        </w:rPr>
        <w:t>Цели</w:t>
      </w: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463E8D">
        <w:rPr>
          <w:rStyle w:val="a7"/>
          <w:rFonts w:ascii="Georgia" w:hAnsi="Georgia" w:cs="Cambria"/>
          <w:b/>
          <w:color w:val="auto"/>
          <w:sz w:val="23"/>
          <w:szCs w:val="23"/>
        </w:rPr>
        <w:t>и</w:t>
      </w: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463E8D">
        <w:rPr>
          <w:rStyle w:val="a7"/>
          <w:rFonts w:ascii="Georgia" w:hAnsi="Georgia" w:cs="Cambria"/>
          <w:b/>
          <w:color w:val="auto"/>
          <w:sz w:val="23"/>
          <w:szCs w:val="23"/>
        </w:rPr>
        <w:t>задачи</w:t>
      </w: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="00463E8D">
        <w:rPr>
          <w:rStyle w:val="a7"/>
          <w:rFonts w:ascii="Georgia" w:hAnsi="Georgia" w:cs="Cambria"/>
          <w:b/>
          <w:color w:val="auto"/>
          <w:sz w:val="23"/>
          <w:szCs w:val="23"/>
        </w:rPr>
        <w:t>Олимпиады</w:t>
      </w: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:rsidR="00712301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Цель: </w:t>
      </w:r>
      <w:r w:rsidR="00712301" w:rsidRPr="00712301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повышение интереса учащихся к углубленному изучению математики.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Задачи:</w:t>
      </w:r>
    </w:p>
    <w:p w:rsidR="00712301" w:rsidRPr="00BE681A" w:rsidRDefault="00712301" w:rsidP="00712301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развитие у обучающихся логического мышления, умения интегрировать знания и применять их для решения нестандартных задач;</w:t>
      </w:r>
    </w:p>
    <w:p w:rsidR="00712301" w:rsidRPr="00712301" w:rsidRDefault="00712301" w:rsidP="00712301">
      <w:pPr>
        <w:spacing w:line="288" w:lineRule="auto"/>
        <w:ind w:firstLine="567"/>
        <w:rPr>
          <w:rStyle w:val="a7"/>
          <w:rFonts w:ascii="Georgia" w:hAnsi="Georgia"/>
          <w:b/>
          <w:color w:val="auto"/>
          <w:sz w:val="2"/>
          <w:szCs w:val="23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пов</w:t>
      </w:r>
      <w:r>
        <w:rPr>
          <w:rStyle w:val="a7"/>
          <w:rFonts w:ascii="Georgia" w:hAnsi="Georgia" w:cs="Cambria"/>
          <w:color w:val="auto"/>
          <w:sz w:val="23"/>
          <w:szCs w:val="23"/>
          <w:u w:val="none"/>
        </w:rPr>
        <w:t>ышение уровня учебной мотивации.</w:t>
      </w:r>
      <w:r w:rsidR="00590A8D">
        <w:rPr>
          <w:rStyle w:val="a7"/>
          <w:rFonts w:ascii="Georgia" w:hAnsi="Georgia" w:cs="Cambria"/>
          <w:color w:val="auto"/>
          <w:sz w:val="23"/>
          <w:szCs w:val="23"/>
          <w:u w:val="none"/>
        </w:rPr>
        <w:br/>
      </w:r>
    </w:p>
    <w:p w:rsidR="00BE681A" w:rsidRPr="00463E8D" w:rsidRDefault="00AE0A8B" w:rsidP="00712301">
      <w:pPr>
        <w:spacing w:line="288" w:lineRule="auto"/>
        <w:ind w:firstLine="567"/>
        <w:rPr>
          <w:rStyle w:val="a7"/>
          <w:rFonts w:ascii="Georgia" w:hAnsi="Georgia" w:cs="Cambria"/>
          <w:b/>
          <w:color w:val="auto"/>
          <w:sz w:val="23"/>
          <w:szCs w:val="23"/>
        </w:rPr>
      </w:pP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 xml:space="preserve">5. </w:t>
      </w:r>
      <w:r w:rsidR="00BE681A" w:rsidRPr="00463E8D">
        <w:rPr>
          <w:rStyle w:val="a7"/>
          <w:rFonts w:ascii="Georgia" w:hAnsi="Georgia" w:cs="Cambria"/>
          <w:b/>
          <w:color w:val="auto"/>
          <w:sz w:val="23"/>
          <w:szCs w:val="23"/>
        </w:rPr>
        <w:t>Порядок организации и проведения Олимпиады.</w:t>
      </w:r>
    </w:p>
    <w:p w:rsidR="00BE681A" w:rsidRDefault="00BE681A" w:rsidP="00AE0A8B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Оргкомитет, формируемый Организатором, осуществляет непосредственное руководство проведением Олимпиады. 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К функциям Оргкомитета относятся: 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определяет и устанавливает регламент проведения Олимпиады;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формирует состав жюри Олимпиады;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разрабатывает критерии и методики оценки конкурсных работ;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lastRenderedPageBreak/>
        <w:t>- разрабатывает и тиражирует сертификаты участников Олимпиады и дипломы победителям и призёрам;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анализирует и обобщает итоги Олимпиады;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утверждает список победителей и призеров Олимпиады;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- представляет Организатору отчет по итогам прошедшей Олимпиады. 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Жюри Олимпиады формирует его Председатель, утверждаемый Оргкомитетом.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 функциям Жюри относятся: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- производит оценку конкурсных работ на основании критериев, разработанных и утвержденных Оргкомитетом;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- определяет победителей и призеров и распределяет призовые места. </w:t>
      </w:r>
    </w:p>
    <w:p w:rsidR="00BE681A" w:rsidRPr="00783F32" w:rsidRDefault="00BE681A" w:rsidP="0089150C">
      <w:pPr>
        <w:spacing w:line="288" w:lineRule="auto"/>
        <w:ind w:firstLine="567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Регистрацию участников осуществляет координатор (педагог, воспитатель)</w:t>
      </w:r>
      <w:r w:rsidR="0089150C" w:rsidRPr="0089150C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</w:t>
      </w:r>
      <w:r w:rsidR="0089150C">
        <w:rPr>
          <w:rFonts w:ascii="Georgia" w:hAnsi="Georgia" w:cs="Cambria"/>
          <w:b/>
          <w:sz w:val="23"/>
          <w:szCs w:val="23"/>
        </w:rPr>
        <w:t xml:space="preserve">по </w:t>
      </w:r>
      <w:r w:rsidR="0089150C">
        <w:rPr>
          <w:rFonts w:ascii="Georgia" w:hAnsi="Georgia" w:cs="Cambria"/>
          <w:b/>
          <w:sz w:val="23"/>
          <w:szCs w:val="23"/>
          <w:lang w:val="en-US"/>
        </w:rPr>
        <w:t>e</w:t>
      </w:r>
      <w:r w:rsidR="0089150C" w:rsidRPr="0089150C">
        <w:rPr>
          <w:rFonts w:ascii="Georgia" w:hAnsi="Georgia" w:cs="Cambria"/>
          <w:b/>
          <w:sz w:val="23"/>
          <w:szCs w:val="23"/>
        </w:rPr>
        <w:t>-</w:t>
      </w:r>
      <w:r w:rsidR="0089150C">
        <w:rPr>
          <w:rFonts w:ascii="Georgia" w:hAnsi="Georgia" w:cs="Cambria"/>
          <w:b/>
          <w:sz w:val="23"/>
          <w:szCs w:val="23"/>
          <w:lang w:val="en-US"/>
        </w:rPr>
        <w:t>mail</w:t>
      </w:r>
      <w:r w:rsidR="0089150C">
        <w:rPr>
          <w:rFonts w:ascii="Georgia" w:hAnsi="Georgia" w:cs="Cambria"/>
          <w:b/>
          <w:sz w:val="23"/>
          <w:szCs w:val="23"/>
        </w:rPr>
        <w:t>:</w:t>
      </w:r>
      <w:r w:rsidR="0089150C" w:rsidRPr="0089150C">
        <w:rPr>
          <w:rFonts w:ascii="Georgia" w:hAnsi="Georgia" w:cs="Cambria"/>
          <w:b/>
          <w:sz w:val="23"/>
          <w:szCs w:val="23"/>
        </w:rPr>
        <w:t xml:space="preserve"> 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  <w:lang w:val="en-US"/>
        </w:rPr>
        <w:t>inceptum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</w:rPr>
        <w:t>.2@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  <w:lang w:val="en-US"/>
        </w:rPr>
        <w:t>mail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</w:rPr>
        <w:t>.</w:t>
      </w:r>
      <w:r w:rsidR="0089150C" w:rsidRPr="0089150C">
        <w:rPr>
          <w:rFonts w:ascii="Georgia" w:hAnsi="Georgia" w:cs="Cambria"/>
          <w:b/>
          <w:color w:val="2E74B5" w:themeColor="accent1" w:themeShade="BF"/>
          <w:sz w:val="23"/>
          <w:szCs w:val="23"/>
          <w:lang w:val="en-US"/>
        </w:rPr>
        <w:t>ru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Олимпиада предполагает заочное участие.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Дата 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проведения Олимпиады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</w:t>
      </w:r>
      <w:r w:rsidR="00712301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16</w:t>
      </w:r>
      <w:r w:rsidR="000D7F25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</w:t>
      </w:r>
      <w:r w:rsidR="00712301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октябр</w:t>
      </w:r>
      <w:r w:rsidR="000D7F25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я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202</w:t>
      </w:r>
      <w:r w:rsidR="00783F32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4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года. 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 день до проведения Олимпиады (</w:t>
      </w:r>
      <w:r w:rsidR="00712301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15 октября</w:t>
      </w:r>
      <w:r w:rsidR="00783F32"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202</w:t>
      </w:r>
      <w:r w:rsidR="00783F32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4 </w:t>
      </w:r>
      <w:r w:rsidRPr="006E0D44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г. в 12:00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 по московскому времени) координаторы получают задания на электронную почту, указанную в заявке.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Итоги Олимпиады будут подведены в течение 5 дней после получения выполненных работ.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Документы об участии будут отправлены на электронные адреса, указанные в заявках участников.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Выполнение заданий производится строго в бланках заданий. Задания выполняются участниками самостоятельно, без посторонней помощи. Бланки с ответами и данными участника необходимо отсканировать (сфотографировать) и направить для проверки и обработки результатов на электронную почту Организатора </w:t>
      </w:r>
      <w:r w:rsidRPr="006E0D44">
        <w:rPr>
          <w:rStyle w:val="a7"/>
          <w:rFonts w:ascii="Georgia" w:hAnsi="Georgia" w:cs="Cambria"/>
          <w:b/>
          <w:color w:val="0070C0"/>
          <w:sz w:val="23"/>
          <w:szCs w:val="23"/>
          <w:u w:val="none"/>
        </w:rPr>
        <w:t>inceptum.2@mail.ru</w:t>
      </w:r>
      <w:r w:rsidRPr="006E0D44">
        <w:rPr>
          <w:rStyle w:val="a7"/>
          <w:rFonts w:ascii="Georgia" w:hAnsi="Georgia" w:cs="Cambria"/>
          <w:color w:val="0070C0"/>
          <w:sz w:val="23"/>
          <w:szCs w:val="23"/>
          <w:u w:val="none"/>
        </w:rPr>
        <w:t xml:space="preserve"> 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 течение 5 рабочих дней.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Время, отведенное на выполнение заданий – 1 час (60 минут).</w:t>
      </w:r>
    </w:p>
    <w:p w:rsidR="00463E8D" w:rsidRPr="006A7DDD" w:rsidRDefault="00463E8D" w:rsidP="00463E8D">
      <w:pPr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6A7DDD">
        <w:rPr>
          <w:rFonts w:ascii="Georgia" w:hAnsi="Georgia"/>
          <w:color w:val="000000" w:themeColor="text1"/>
          <w:sz w:val="23"/>
          <w:szCs w:val="23"/>
        </w:rPr>
        <w:t>Сбор и о</w:t>
      </w:r>
      <w:r>
        <w:rPr>
          <w:rFonts w:ascii="Georgia" w:hAnsi="Georgia"/>
          <w:color w:val="000000" w:themeColor="text1"/>
          <w:sz w:val="23"/>
          <w:szCs w:val="23"/>
        </w:rPr>
        <w:t xml:space="preserve">бработка результатов участников </w:t>
      </w:r>
      <w:r w:rsidRPr="006A7DDD">
        <w:rPr>
          <w:rFonts w:ascii="Georgia" w:hAnsi="Georgia"/>
          <w:color w:val="000000" w:themeColor="text1"/>
          <w:sz w:val="23"/>
          <w:szCs w:val="23"/>
        </w:rPr>
        <w:t>производятся в соответствии с законодательством Российской Федерации. Сбору и обработке подлежат следующие данные: ФИО участника, класс, группа, наименование образовательного учреждения ФИО педагога, должность педагога, электронный адрес и номер контактного телефона. Факт участия в Конкурсе гарантирует согласие участников на обработку персональных данных, необходимых для проведения Конкурса. Оргкомитет не хранит данные участников.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463E8D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Для участия в Олимпиаде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 необходимо представить в Оргкомитет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по </w:t>
      </w:r>
      <w:r w:rsidR="00712301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16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.</w:t>
      </w:r>
      <w:r w:rsidR="00712301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10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.202</w:t>
      </w:r>
      <w:r w:rsidR="00783F32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4</w:t>
      </w:r>
      <w:r w:rsidRPr="00BE681A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г.:</w:t>
      </w:r>
      <w:r w:rsidR="0089150C" w:rsidRPr="0089150C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 </w:t>
      </w:r>
      <w:r w:rsidR="0089150C" w:rsidRPr="0089150C">
        <w:rPr>
          <w:rStyle w:val="a7"/>
          <w:rFonts w:ascii="Georgia" w:hAnsi="Georgia" w:cs="Cambria"/>
          <w:b/>
          <w:color w:val="2E74B5" w:themeColor="accent1" w:themeShade="BF"/>
          <w:sz w:val="23"/>
          <w:szCs w:val="23"/>
          <w:u w:val="none"/>
        </w:rPr>
        <w:br/>
      </w:r>
      <w:r w:rsidR="00783F32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          </w:t>
      </w: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1) заявку;</w:t>
      </w:r>
    </w:p>
    <w:p w:rsidR="00AE0A8B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 w:cs="Cambria"/>
          <w:color w:val="auto"/>
          <w:sz w:val="23"/>
          <w:szCs w:val="23"/>
          <w:u w:val="none"/>
        </w:rPr>
        <w:t>2) скан-копию (фото) оплаченной квитанции.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10"/>
          <w:szCs w:val="23"/>
          <w:u w:val="none"/>
        </w:rPr>
      </w:pPr>
    </w:p>
    <w:p w:rsidR="00BE681A" w:rsidRPr="00463E8D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>6. Порядок определения победителей и призеров Олимпиады.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Участники, набравшие: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•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ab/>
        <w:t>50-48 баллов (из 50 возможных), становятся Победителями 1-ой степени;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•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ab/>
        <w:t>47-45 баллов, становятся Призёрами Олимпиады 2-ой степени;</w:t>
      </w:r>
    </w:p>
    <w:p w:rsid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•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ab/>
        <w:t>44-42 баллов, становятся Призёрами Олимпиады 3-ей степени.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8"/>
          <w:szCs w:val="23"/>
          <w:u w:val="none"/>
        </w:rPr>
      </w:pPr>
    </w:p>
    <w:p w:rsidR="00BE681A" w:rsidRPr="00463E8D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>7. Награждение участников Олимпиады.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Участие в Олимпиаде подтверждается сертификатом участника. Педагогам-организаторам вручаются благодарственные письма за помощь в организации и проведении Олимпиады. Педагоги, подготовившие победителей и призёров, награждаются грамотами.</w:t>
      </w:r>
    </w:p>
    <w:p w:rsid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Победители Олимпиады награждаются дипломами 1-ой степени. Призёры Олимпиады награждаются дипломами 2-й и 3-й степени.</w:t>
      </w:r>
    </w:p>
    <w:p w:rsid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2B2CD0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Документы соответствуют требованиям ФГОС. Электронный вариант документа выполнен на официальном бланке и имеет высокое качество для печати. Документ заверен </w:t>
      </w:r>
      <w:r w:rsidRPr="002B2CD0">
        <w:rPr>
          <w:rStyle w:val="a7"/>
          <w:rFonts w:ascii="Georgia" w:hAnsi="Georgia" w:cs="Cambria"/>
          <w:color w:val="auto"/>
          <w:sz w:val="23"/>
          <w:szCs w:val="23"/>
          <w:u w:val="none"/>
        </w:rPr>
        <w:lastRenderedPageBreak/>
        <w:t xml:space="preserve">печатью, подписью и содержит следующую информацию: ФИО участника, название учреждения, </w:t>
      </w:r>
      <w:r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количество набранных баллов</w:t>
      </w:r>
      <w:r w:rsidRPr="002B2CD0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, ФИО руководителя, </w:t>
      </w:r>
      <w:r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подготовившего участника</w:t>
      </w:r>
      <w:r w:rsidRPr="002B2CD0">
        <w:rPr>
          <w:rStyle w:val="a7"/>
          <w:rFonts w:ascii="Georgia" w:hAnsi="Georgia" w:cs="Cambria"/>
          <w:color w:val="auto"/>
          <w:sz w:val="23"/>
          <w:szCs w:val="23"/>
          <w:u w:val="none"/>
        </w:rPr>
        <w:t>.</w:t>
      </w:r>
    </w:p>
    <w:p w:rsidR="00BE681A" w:rsidRPr="003766FC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8"/>
          <w:szCs w:val="23"/>
          <w:u w:val="none"/>
        </w:rPr>
      </w:pPr>
    </w:p>
    <w:p w:rsidR="00BE681A" w:rsidRPr="00463E8D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463E8D">
        <w:rPr>
          <w:rStyle w:val="a7"/>
          <w:rFonts w:ascii="Georgia" w:hAnsi="Georgia"/>
          <w:b/>
          <w:color w:val="auto"/>
          <w:sz w:val="23"/>
          <w:szCs w:val="23"/>
        </w:rPr>
        <w:t>8. Финансирование.</w:t>
      </w:r>
    </w:p>
    <w:p w:rsidR="00BE681A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Олимпиада финансируется за счет организационных взносов участников. </w:t>
      </w:r>
    </w:p>
    <w:p w:rsidR="00AE0A8B" w:rsidRPr="00BE681A" w:rsidRDefault="00BE681A" w:rsidP="00BE681A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8"/>
          <w:szCs w:val="8"/>
          <w:u w:val="none"/>
        </w:rPr>
      </w:pP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Величина организационного взноса в 202</w:t>
      </w:r>
      <w:r w:rsidR="003766FC">
        <w:rPr>
          <w:rStyle w:val="a7"/>
          <w:rFonts w:ascii="Georgia" w:hAnsi="Georgia"/>
          <w:color w:val="auto"/>
          <w:sz w:val="23"/>
          <w:szCs w:val="23"/>
          <w:u w:val="none"/>
        </w:rPr>
        <w:t>4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-202</w:t>
      </w:r>
      <w:r w:rsidR="003766FC">
        <w:rPr>
          <w:rStyle w:val="a7"/>
          <w:rFonts w:ascii="Georgia" w:hAnsi="Georgia"/>
          <w:color w:val="auto"/>
          <w:sz w:val="23"/>
          <w:szCs w:val="23"/>
          <w:u w:val="none"/>
        </w:rPr>
        <w:t>5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учебном году составляет 1</w:t>
      </w:r>
      <w:r w:rsidR="00F0442C">
        <w:rPr>
          <w:rStyle w:val="a7"/>
          <w:rFonts w:ascii="Georgia" w:hAnsi="Georgia"/>
          <w:color w:val="auto"/>
          <w:sz w:val="23"/>
          <w:szCs w:val="23"/>
          <w:u w:val="none"/>
        </w:rPr>
        <w:t>7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>0 (</w:t>
      </w:r>
      <w:r w:rsidR="00F0442C">
        <w:rPr>
          <w:rStyle w:val="a7"/>
          <w:rFonts w:ascii="Georgia" w:hAnsi="Georgia"/>
          <w:color w:val="auto"/>
          <w:sz w:val="23"/>
          <w:szCs w:val="23"/>
          <w:u w:val="none"/>
        </w:rPr>
        <w:t>сто семьдесят</w:t>
      </w:r>
      <w:r w:rsidRPr="00BE681A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) рублей с участника. </w:t>
      </w:r>
      <w:r w:rsidRPr="00BE681A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Оплату можно произвести общей суммой за всех участников.</w:t>
      </w:r>
    </w:p>
    <w:p w:rsidR="00465B9B" w:rsidRPr="00C24039" w:rsidRDefault="00465B9B" w:rsidP="00465B9B">
      <w:pPr>
        <w:rPr>
          <w:rFonts w:ascii="Centaur" w:hAnsi="Centaur"/>
          <w:b/>
          <w:sz w:val="22"/>
          <w:szCs w:val="22"/>
        </w:rPr>
      </w:pPr>
      <w:r>
        <w:rPr>
          <w:rFonts w:ascii="Microsoft Sans Serif" w:hAnsi="Microsoft Sans Serif" w:cs="Microsoft Sans Serif"/>
          <w:noProof/>
        </w:rPr>
        <w:drawing>
          <wp:anchor distT="0" distB="0" distL="0" distR="0" simplePos="0" relativeHeight="251663872" behindDoc="0" locked="0" layoutInCell="1" allowOverlap="1" wp14:anchorId="46C9C80C" wp14:editId="460C4E46">
            <wp:simplePos x="0" y="0"/>
            <wp:positionH relativeFrom="column">
              <wp:posOffset>4381500</wp:posOffset>
            </wp:positionH>
            <wp:positionV relativeFrom="paragraph">
              <wp:posOffset>10160</wp:posOffset>
            </wp:positionV>
            <wp:extent cx="1428750" cy="1428750"/>
            <wp:effectExtent l="0" t="0" r="0" b="0"/>
            <wp:wrapNone/>
            <wp:docPr id="3" name="name" descr="QR-ко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"/>
                    <pic:cNvPicPr/>
                  </pic:nvPicPr>
                  <pic:blipFill>
                    <a:blip r:embed="rId11"/>
                    <a:stretch>
                      <a:fillRect t="667" b="667"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4039">
        <w:rPr>
          <w:rFonts w:ascii="Cambria" w:hAnsi="Cambria" w:cs="Cambria"/>
          <w:b/>
          <w:sz w:val="22"/>
          <w:szCs w:val="22"/>
        </w:rPr>
        <w:t>Произвести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оплату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можно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одним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из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предложенных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способов</w:t>
      </w:r>
      <w:r w:rsidRPr="00C24039">
        <w:rPr>
          <w:rFonts w:ascii="Centaur" w:hAnsi="Centaur"/>
          <w:b/>
          <w:sz w:val="22"/>
          <w:szCs w:val="22"/>
        </w:rPr>
        <w:t>:</w:t>
      </w:r>
    </w:p>
    <w:p w:rsidR="00465B9B" w:rsidRPr="00C24039" w:rsidRDefault="00465B9B" w:rsidP="00465B9B">
      <w:pPr>
        <w:ind w:right="3969" w:firstLine="284"/>
        <w:jc w:val="both"/>
        <w:rPr>
          <w:rFonts w:ascii="Centaur" w:hAnsi="Centaur"/>
          <w:sz w:val="22"/>
          <w:szCs w:val="22"/>
        </w:rPr>
      </w:pPr>
      <w:r w:rsidRPr="00C24039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6123AC11" wp14:editId="308D03CF">
            <wp:simplePos x="0" y="0"/>
            <wp:positionH relativeFrom="column">
              <wp:posOffset>5859780</wp:posOffset>
            </wp:positionH>
            <wp:positionV relativeFrom="paragraph">
              <wp:posOffset>60325</wp:posOffset>
            </wp:positionV>
            <wp:extent cx="990766" cy="1274400"/>
            <wp:effectExtent l="0" t="0" r="0" b="2540"/>
            <wp:wrapNone/>
            <wp:docPr id="4" name="Рисунок 5" descr="ПояснениеДляКод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qrPostscrip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 l="481" r="481"/>
                    </a:stretch>
                  </pic:blipFill>
                  <pic:spPr bwMode="auto">
                    <a:xfrm>
                      <a:off x="0" y="0"/>
                      <a:ext cx="990766" cy="12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039">
        <w:rPr>
          <w:sz w:val="22"/>
          <w:szCs w:val="22"/>
        </w:rPr>
        <w:t>1</w:t>
      </w:r>
      <w:r w:rsidRPr="00C24039">
        <w:rPr>
          <w:rFonts w:ascii="Centaur" w:hAnsi="Centaur"/>
          <w:sz w:val="22"/>
          <w:szCs w:val="22"/>
        </w:rPr>
        <w:t xml:space="preserve">. </w:t>
      </w:r>
      <w:r w:rsidRPr="00C24039">
        <w:rPr>
          <w:rFonts w:ascii="Cambria" w:hAnsi="Cambria" w:cs="Cambria"/>
          <w:sz w:val="22"/>
          <w:szCs w:val="22"/>
        </w:rPr>
        <w:t>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отделении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любого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банка</w:t>
      </w:r>
      <w:r w:rsidRPr="00C24039">
        <w:rPr>
          <w:rFonts w:ascii="Centaur" w:hAnsi="Centaur"/>
          <w:sz w:val="22"/>
          <w:szCs w:val="22"/>
        </w:rPr>
        <w:t xml:space="preserve">.  </w:t>
      </w:r>
      <w:r w:rsidRPr="00C24039">
        <w:rPr>
          <w:rFonts w:ascii="Cambria" w:hAnsi="Cambria" w:cs="Cambria"/>
          <w:sz w:val="22"/>
          <w:szCs w:val="22"/>
        </w:rPr>
        <w:t>Для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этого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Вам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необходимо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распечатать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квитанцию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оплатить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ее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любом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удобном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для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Вас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банке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через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кассу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или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через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устройства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самообслуживания</w:t>
      </w:r>
      <w:r w:rsidRPr="00C24039">
        <w:rPr>
          <w:rFonts w:ascii="Centaur" w:hAnsi="Centaur"/>
          <w:sz w:val="22"/>
          <w:szCs w:val="22"/>
        </w:rPr>
        <w:t xml:space="preserve"> (</w:t>
      </w:r>
      <w:r w:rsidRPr="00C24039">
        <w:rPr>
          <w:rFonts w:ascii="Cambria" w:hAnsi="Cambria" w:cs="Cambria"/>
          <w:sz w:val="22"/>
          <w:szCs w:val="22"/>
        </w:rPr>
        <w:t>платёжные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терминалы</w:t>
      </w:r>
      <w:r w:rsidRPr="00C24039">
        <w:rPr>
          <w:rFonts w:ascii="Centaur" w:hAnsi="Centaur"/>
          <w:sz w:val="22"/>
          <w:szCs w:val="22"/>
        </w:rPr>
        <w:t xml:space="preserve">) </w:t>
      </w:r>
      <w:r w:rsidRPr="00C24039">
        <w:rPr>
          <w:rFonts w:ascii="Cambria" w:hAnsi="Cambria" w:cs="Cambria"/>
          <w:sz w:val="22"/>
          <w:szCs w:val="22"/>
        </w:rPr>
        <w:t>банка</w:t>
      </w:r>
      <w:r w:rsidRPr="00C24039">
        <w:rPr>
          <w:rFonts w:ascii="Centaur" w:hAnsi="Centaur"/>
          <w:sz w:val="22"/>
          <w:szCs w:val="22"/>
        </w:rPr>
        <w:t>.</w:t>
      </w:r>
      <w:r w:rsidRPr="00C24039">
        <w:rPr>
          <w:rFonts w:ascii="Centaur" w:hAnsi="Centaur"/>
          <w:noProof/>
          <w:sz w:val="22"/>
          <w:szCs w:val="22"/>
        </w:rPr>
        <w:t xml:space="preserve"> </w:t>
      </w:r>
    </w:p>
    <w:p w:rsidR="00465B9B" w:rsidRPr="00C24039" w:rsidRDefault="00465B9B" w:rsidP="00465B9B">
      <w:pPr>
        <w:ind w:right="3969" w:firstLine="284"/>
        <w:jc w:val="both"/>
        <w:rPr>
          <w:rFonts w:ascii="Centaur" w:hAnsi="Centaur"/>
          <w:sz w:val="22"/>
          <w:szCs w:val="22"/>
        </w:rPr>
      </w:pPr>
      <w:r w:rsidRPr="00C24039">
        <w:rPr>
          <w:sz w:val="22"/>
          <w:szCs w:val="22"/>
        </w:rPr>
        <w:t>2</w:t>
      </w:r>
      <w:r w:rsidRPr="00C24039">
        <w:rPr>
          <w:rFonts w:ascii="Centaur" w:hAnsi="Centaur"/>
          <w:sz w:val="22"/>
          <w:szCs w:val="22"/>
        </w:rPr>
        <w:t xml:space="preserve">.  </w:t>
      </w:r>
      <w:r w:rsidRPr="00C24039">
        <w:rPr>
          <w:rFonts w:ascii="Cambria" w:hAnsi="Cambria" w:cs="Cambria"/>
          <w:sz w:val="22"/>
          <w:szCs w:val="22"/>
        </w:rPr>
        <w:t>С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помощью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онлайн</w:t>
      </w:r>
      <w:r w:rsidRPr="00C24039">
        <w:rPr>
          <w:rFonts w:ascii="Centaur" w:hAnsi="Centaur"/>
          <w:sz w:val="22"/>
          <w:szCs w:val="22"/>
        </w:rPr>
        <w:t>-</w:t>
      </w:r>
      <w:r w:rsidRPr="00C24039">
        <w:rPr>
          <w:rFonts w:ascii="Cambria" w:hAnsi="Cambria" w:cs="Cambria"/>
          <w:sz w:val="22"/>
          <w:szCs w:val="22"/>
        </w:rPr>
        <w:t>сервисов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банков</w:t>
      </w:r>
      <w:r w:rsidRPr="00C24039">
        <w:rPr>
          <w:rFonts w:ascii="Centaur" w:hAnsi="Centaur"/>
          <w:sz w:val="22"/>
          <w:szCs w:val="22"/>
        </w:rPr>
        <w:t xml:space="preserve">. </w:t>
      </w:r>
      <w:r w:rsidRPr="00C24039">
        <w:rPr>
          <w:rFonts w:ascii="Cambria" w:hAnsi="Cambria" w:cs="Cambria"/>
          <w:sz w:val="22"/>
          <w:szCs w:val="22"/>
        </w:rPr>
        <w:t>Для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оплаты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через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систему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онлайн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достаточно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войти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раздел</w:t>
      </w:r>
      <w:r w:rsidRPr="00C24039">
        <w:rPr>
          <w:rFonts w:ascii="Centaur" w:hAnsi="Centaur"/>
          <w:sz w:val="22"/>
          <w:szCs w:val="22"/>
        </w:rPr>
        <w:t xml:space="preserve"> "</w:t>
      </w:r>
      <w:r w:rsidRPr="00C24039">
        <w:rPr>
          <w:rFonts w:ascii="Cambria" w:hAnsi="Cambria" w:cs="Cambria"/>
          <w:sz w:val="22"/>
          <w:szCs w:val="22"/>
        </w:rPr>
        <w:t>Платежи</w:t>
      </w:r>
      <w:r w:rsidRPr="00C24039">
        <w:rPr>
          <w:rFonts w:ascii="Centaur" w:hAnsi="Centaur"/>
          <w:sz w:val="22"/>
          <w:szCs w:val="22"/>
        </w:rPr>
        <w:t xml:space="preserve">", </w:t>
      </w:r>
      <w:r w:rsidRPr="00C24039">
        <w:rPr>
          <w:rFonts w:ascii="Cambria" w:hAnsi="Cambria" w:cs="Cambria"/>
          <w:sz w:val="22"/>
          <w:szCs w:val="22"/>
        </w:rPr>
        <w:t>найти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услугу</w:t>
      </w:r>
      <w:r w:rsidRPr="00C24039">
        <w:rPr>
          <w:rFonts w:ascii="Centaur" w:hAnsi="Centaur"/>
          <w:sz w:val="22"/>
          <w:szCs w:val="22"/>
        </w:rPr>
        <w:t xml:space="preserve"> "</w:t>
      </w:r>
      <w:r w:rsidRPr="00C24039">
        <w:rPr>
          <w:rFonts w:ascii="Cambria" w:hAnsi="Cambria" w:cs="Cambria"/>
          <w:sz w:val="22"/>
          <w:szCs w:val="22"/>
        </w:rPr>
        <w:t>Платеж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реквизитам</w:t>
      </w:r>
      <w:r w:rsidRPr="00C24039">
        <w:rPr>
          <w:rFonts w:ascii="Centaur" w:hAnsi="Centaur"/>
          <w:sz w:val="22"/>
          <w:szCs w:val="22"/>
        </w:rPr>
        <w:t>".</w:t>
      </w:r>
    </w:p>
    <w:p w:rsidR="00465B9B" w:rsidRPr="00C24039" w:rsidRDefault="00465B9B" w:rsidP="00465B9B">
      <w:pPr>
        <w:ind w:right="3969" w:firstLine="284"/>
        <w:jc w:val="both"/>
        <w:rPr>
          <w:rFonts w:ascii="Centaur" w:hAnsi="Centaur"/>
          <w:sz w:val="22"/>
          <w:szCs w:val="22"/>
        </w:rPr>
      </w:pPr>
      <w:r w:rsidRPr="00C24039">
        <w:rPr>
          <w:sz w:val="22"/>
          <w:szCs w:val="22"/>
        </w:rPr>
        <w:t>3.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sz w:val="22"/>
          <w:szCs w:val="22"/>
        </w:rPr>
        <w:t>QR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коду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с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помощью</w:t>
      </w:r>
      <w:r w:rsidRPr="00C24039">
        <w:rPr>
          <w:rFonts w:ascii="Centaur" w:hAnsi="Centaur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банковского приложения.</w:t>
      </w:r>
    </w:p>
    <w:p w:rsidR="00465B9B" w:rsidRPr="008540B3" w:rsidRDefault="00465B9B" w:rsidP="00465B9B">
      <w:pPr>
        <w:ind w:firstLine="567"/>
        <w:jc w:val="both"/>
      </w:pPr>
    </w:p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634"/>
        <w:gridCol w:w="12"/>
        <w:gridCol w:w="120"/>
        <w:gridCol w:w="9"/>
        <w:gridCol w:w="1191"/>
        <w:gridCol w:w="30"/>
        <w:gridCol w:w="55"/>
        <w:gridCol w:w="142"/>
        <w:gridCol w:w="13"/>
        <w:gridCol w:w="360"/>
        <w:gridCol w:w="52"/>
        <w:gridCol w:w="68"/>
        <w:gridCol w:w="74"/>
        <w:gridCol w:w="142"/>
        <w:gridCol w:w="42"/>
        <w:gridCol w:w="102"/>
        <w:gridCol w:w="360"/>
        <w:gridCol w:w="63"/>
        <w:gridCol w:w="265"/>
        <w:gridCol w:w="18"/>
        <w:gridCol w:w="254"/>
        <w:gridCol w:w="30"/>
        <w:gridCol w:w="14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360"/>
        <w:gridCol w:w="65"/>
        <w:gridCol w:w="778"/>
        <w:gridCol w:w="284"/>
      </w:tblGrid>
      <w:tr w:rsidR="00465B9B" w:rsidRPr="00E275E7" w:rsidTr="00C95A0D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65B9B" w:rsidRPr="00E275E7" w:rsidRDefault="00465B9B" w:rsidP="00C95A0D">
            <w:pPr>
              <w:pStyle w:val="1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465B9B" w:rsidRPr="00E275E7" w:rsidRDefault="00465B9B" w:rsidP="00C95A0D"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  <w:tc>
          <w:tcPr>
            <w:tcW w:w="7369" w:type="dxa"/>
            <w:gridSpan w:val="3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465B9B" w:rsidRPr="00E275E7" w:rsidRDefault="00465B9B" w:rsidP="00C95A0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275E7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465B9B" w:rsidRPr="00E275E7" w:rsidRDefault="00465B9B" w:rsidP="00C95A0D">
            <w:pPr>
              <w:pStyle w:val="11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pStyle w:val="1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75E7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  <w:r w:rsidRPr="00E275E7">
              <w:rPr>
                <w:b/>
                <w:bCs/>
                <w:sz w:val="16"/>
                <w:szCs w:val="16"/>
              </w:rPr>
              <w:t>Кассир</w:t>
            </w: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</w:rPr>
            </w:pPr>
            <w:r w:rsidRPr="00E275E7">
              <w:rPr>
                <w:b/>
                <w:bCs/>
              </w:rPr>
              <w:t>ООО "Образовательный центр "Инициатива"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465B9B" w:rsidRPr="00E275E7" w:rsidRDefault="00465B9B" w:rsidP="00C95A0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2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right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right"/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B9B" w:rsidRPr="00E275E7" w:rsidRDefault="00465B9B" w:rsidP="00C95A0D">
            <w:pPr>
              <w:rPr>
                <w:b/>
                <w:sz w:val="16"/>
                <w:szCs w:val="16"/>
              </w:rPr>
            </w:pPr>
            <w:r w:rsidRPr="00E275E7">
              <w:rPr>
                <w:b/>
              </w:rPr>
              <w:t>2130168600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b/>
              </w:rPr>
            </w:pPr>
            <w:r w:rsidRPr="00E275E7">
              <w:rPr>
                <w:b/>
                <w:bCs/>
              </w:rPr>
              <w:t>213001001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2199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(ИНН)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  <w:r w:rsidRPr="00E275E7">
              <w:rPr>
                <w:bCs/>
                <w:iCs/>
                <w:sz w:val="14"/>
                <w:szCs w:val="14"/>
              </w:rPr>
              <w:t>(</w:t>
            </w:r>
            <w:r w:rsidRPr="00E275E7">
              <w:rPr>
                <w:bCs/>
                <w:iCs/>
                <w:sz w:val="14"/>
                <w:szCs w:val="14"/>
                <w:lang w:val="en-US"/>
              </w:rPr>
              <w:t>КПП</w:t>
            </w:r>
            <w:r w:rsidRPr="00E275E7"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B9B" w:rsidRPr="00E275E7" w:rsidRDefault="00465B9B" w:rsidP="00C95A0D">
            <w:pPr>
              <w:rPr>
                <w:b/>
                <w:sz w:val="22"/>
                <w:szCs w:val="22"/>
              </w:rPr>
            </w:pPr>
            <w:r w:rsidRPr="00E275E7">
              <w:rPr>
                <w:b/>
                <w:color w:val="000000"/>
                <w:sz w:val="22"/>
                <w:szCs w:val="22"/>
                <w:shd w:val="clear" w:color="auto" w:fill="FFFFFF"/>
              </w:rPr>
              <w:t>40702810175000009388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>в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</w:rPr>
              <w:t>ЧУВАШСКОЕ ОТДЕЛЕНИЕ N8613 ПАО СБЕРБАНК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  <w:lang w:val="en-US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9B" w:rsidRPr="00E275E7" w:rsidRDefault="00465B9B" w:rsidP="00C95A0D">
            <w:pPr>
              <w:rPr>
                <w:b/>
                <w:sz w:val="16"/>
                <w:szCs w:val="16"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049706609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Кор/сч.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30101810300000000609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jc w:val="both"/>
              <w:rPr>
                <w:b/>
              </w:rPr>
            </w:pPr>
            <w:r>
              <w:rPr>
                <w:b/>
              </w:rPr>
              <w:t>Заказ № 24-25</w:t>
            </w:r>
            <w:r w:rsidRPr="00E275E7">
              <w:rPr>
                <w:b/>
              </w:rPr>
              <w:t>-</w:t>
            </w:r>
            <w:r>
              <w:rPr>
                <w:b/>
              </w:rPr>
              <w:t>10</w:t>
            </w:r>
            <w:r w:rsidRPr="00E275E7">
              <w:rPr>
                <w:b/>
              </w:rPr>
              <w:t xml:space="preserve"> от </w:t>
            </w:r>
            <w:r>
              <w:rPr>
                <w:b/>
              </w:rPr>
              <w:t>16</w:t>
            </w:r>
            <w:r w:rsidRPr="00E275E7">
              <w:rPr>
                <w:b/>
              </w:rPr>
              <w:t>.</w:t>
            </w:r>
            <w:r>
              <w:rPr>
                <w:b/>
              </w:rPr>
              <w:t>09</w:t>
            </w:r>
            <w:r w:rsidRPr="00E275E7">
              <w:rPr>
                <w:b/>
              </w:rPr>
              <w:t>.202</w:t>
            </w:r>
            <w:r>
              <w:rPr>
                <w:b/>
              </w:rPr>
              <w:t>4 г. Без НДС.</w:t>
            </w:r>
          </w:p>
          <w:p w:rsidR="00465B9B" w:rsidRPr="00E275E7" w:rsidRDefault="00465B9B" w:rsidP="00C95A0D">
            <w:pPr>
              <w:jc w:val="both"/>
              <w:outlineLvl w:val="0"/>
              <w:rPr>
                <w:b/>
                <w:bCs/>
                <w:caps/>
                <w:kern w:val="36"/>
                <w:sz w:val="10"/>
                <w:szCs w:val="25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373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ind w:left="-108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9B" w:rsidRPr="00E275E7" w:rsidRDefault="00465B9B" w:rsidP="00C95A0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ind w:left="-108"/>
              <w:jc w:val="center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9B" w:rsidRPr="00E275E7" w:rsidRDefault="00465B9B" w:rsidP="00C95A0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3363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465B9B" w:rsidRPr="00E275E7" w:rsidRDefault="00465B9B" w:rsidP="00C95A0D">
            <w:pPr>
              <w:ind w:left="-108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465B9B" w:rsidRPr="00E275E7" w:rsidTr="00C95A0D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hRule="exact"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  <w:r w:rsidRPr="00E275E7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  <w:sz w:val="16"/>
                <w:szCs w:val="16"/>
              </w:rPr>
            </w:pPr>
            <w:r w:rsidRPr="00E275E7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9" w:type="dxa"/>
            <w:gridSpan w:val="37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</w:rPr>
            </w:pPr>
          </w:p>
          <w:p w:rsidR="00465B9B" w:rsidRPr="00E275E7" w:rsidRDefault="00465B9B" w:rsidP="00C95A0D">
            <w:pPr>
              <w:jc w:val="center"/>
              <w:rPr>
                <w:b/>
                <w:bCs/>
              </w:rPr>
            </w:pPr>
            <w:r w:rsidRPr="00E275E7">
              <w:rPr>
                <w:b/>
                <w:bCs/>
              </w:rPr>
              <w:t>ООО "Образовательный центр "Инициатива"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26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right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5B9B" w:rsidRPr="00E275E7" w:rsidRDefault="00465B9B" w:rsidP="00C95A0D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</w:rPr>
              <w:t>2130168600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b/>
              </w:rPr>
            </w:pPr>
            <w:r w:rsidRPr="00E275E7">
              <w:rPr>
                <w:b/>
              </w:rPr>
              <w:t>213001001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  <w:vertAlign w:val="superscript"/>
              </w:rPr>
            </w:pPr>
            <w:r w:rsidRPr="00E275E7">
              <w:rPr>
                <w:sz w:val="14"/>
                <w:szCs w:val="14"/>
              </w:rPr>
              <w:t>(ИНН)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(КПП)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7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465B9B" w:rsidRPr="00E275E7" w:rsidRDefault="00465B9B" w:rsidP="00C95A0D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  <w:color w:val="000000"/>
                <w:sz w:val="22"/>
                <w:szCs w:val="22"/>
                <w:shd w:val="clear" w:color="auto" w:fill="FFFFFF"/>
              </w:rPr>
              <w:t>40702810175000009388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>в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</w:rPr>
              <w:t>ЧУВАШСКОЕ ОТДЕЛЕНИЕ N8613 ПАО СБЕРБАНК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65B9B" w:rsidRPr="00E275E7" w:rsidRDefault="00465B9B" w:rsidP="00C95A0D">
            <w:pPr>
              <w:ind w:left="113" w:right="113"/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8"/>
                <w:szCs w:val="18"/>
              </w:rPr>
            </w:pPr>
            <w:r w:rsidRPr="00E275E7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B9B" w:rsidRPr="00E275E7" w:rsidRDefault="00465B9B" w:rsidP="00C95A0D">
            <w:pPr>
              <w:jc w:val="center"/>
              <w:rPr>
                <w:sz w:val="18"/>
                <w:szCs w:val="18"/>
              </w:rPr>
            </w:pPr>
            <w:r w:rsidRPr="00E275E7"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65B9B" w:rsidRPr="00E275E7" w:rsidRDefault="00465B9B" w:rsidP="00C95A0D">
            <w:pPr>
              <w:ind w:left="113" w:right="113"/>
              <w:rPr>
                <w:lang w:val="en-US"/>
              </w:rPr>
            </w:pP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B9B" w:rsidRPr="00E275E7" w:rsidRDefault="00465B9B" w:rsidP="00C95A0D">
            <w:pPr>
              <w:rPr>
                <w:b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049706609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Кор/сч.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30101810300000000609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65B9B" w:rsidRPr="00E275E7" w:rsidRDefault="00465B9B" w:rsidP="00C95A0D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</w:tr>
      <w:tr w:rsidR="00465B9B" w:rsidRPr="00E275E7" w:rsidTr="00C95A0D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jc w:val="both"/>
              <w:rPr>
                <w:b/>
              </w:rPr>
            </w:pPr>
            <w:r>
              <w:rPr>
                <w:b/>
              </w:rPr>
              <w:t>Заказ № 24-25</w:t>
            </w:r>
            <w:r w:rsidRPr="00E275E7">
              <w:rPr>
                <w:b/>
              </w:rPr>
              <w:t>-</w:t>
            </w:r>
            <w:r>
              <w:rPr>
                <w:b/>
              </w:rPr>
              <w:t>10</w:t>
            </w:r>
            <w:r w:rsidRPr="00E275E7">
              <w:rPr>
                <w:b/>
              </w:rPr>
              <w:t xml:space="preserve"> от </w:t>
            </w:r>
            <w:r>
              <w:rPr>
                <w:b/>
              </w:rPr>
              <w:t>16</w:t>
            </w:r>
            <w:r w:rsidRPr="00E275E7">
              <w:rPr>
                <w:b/>
              </w:rPr>
              <w:t>.</w:t>
            </w:r>
            <w:r>
              <w:rPr>
                <w:b/>
              </w:rPr>
              <w:t>09</w:t>
            </w:r>
            <w:r w:rsidRPr="00E275E7">
              <w:rPr>
                <w:b/>
              </w:rPr>
              <w:t>.202</w:t>
            </w:r>
            <w:r>
              <w:rPr>
                <w:b/>
              </w:rPr>
              <w:t>4 г. Без НДС.</w:t>
            </w:r>
          </w:p>
          <w:p w:rsidR="00465B9B" w:rsidRPr="00E275E7" w:rsidRDefault="00465B9B" w:rsidP="00C95A0D">
            <w:pPr>
              <w:jc w:val="both"/>
              <w:rPr>
                <w:b/>
                <w:sz w:val="14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tcBorders>
              <w:top w:val="nil"/>
              <w:left w:val="nil"/>
              <w:bottom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  <w:r w:rsidRPr="00E275E7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73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B9B" w:rsidRPr="00E275E7" w:rsidRDefault="00465B9B" w:rsidP="00C95A0D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vAlign w:val="bottom"/>
          </w:tcPr>
          <w:p w:rsidR="00465B9B" w:rsidRPr="00E275E7" w:rsidRDefault="00465B9B" w:rsidP="00C95A0D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8"/>
                <w:szCs w:val="18"/>
              </w:rPr>
            </w:pPr>
          </w:p>
        </w:tc>
      </w:tr>
      <w:tr w:rsidR="00465B9B" w:rsidRPr="00E275E7" w:rsidTr="00C95A0D">
        <w:trPr>
          <w:cantSplit/>
          <w:trHeight w:val="26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  <w:tr w:rsidR="00465B9B" w:rsidRPr="00E275E7" w:rsidTr="00C95A0D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465B9B" w:rsidRPr="00E275E7" w:rsidRDefault="00465B9B" w:rsidP="00C95A0D">
            <w:pPr>
              <w:rPr>
                <w:b/>
                <w:bCs/>
                <w:sz w:val="16"/>
                <w:szCs w:val="16"/>
                <w:lang w:val="en-US"/>
              </w:rPr>
            </w:pPr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  <w:tc>
          <w:tcPr>
            <w:tcW w:w="7369" w:type="dxa"/>
            <w:gridSpan w:val="37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465B9B" w:rsidRPr="00E275E7" w:rsidRDefault="00465B9B" w:rsidP="00C95A0D">
            <w:pPr>
              <w:rPr>
                <w:sz w:val="14"/>
                <w:szCs w:val="14"/>
              </w:rPr>
            </w:pPr>
          </w:p>
        </w:tc>
      </w:tr>
    </w:tbl>
    <w:p w:rsidR="00465B9B" w:rsidRPr="009C7C53" w:rsidRDefault="00465B9B" w:rsidP="00465B9B">
      <w:pPr>
        <w:spacing w:line="360" w:lineRule="auto"/>
        <w:ind w:firstLine="567"/>
        <w:jc w:val="center"/>
      </w:pPr>
    </w:p>
    <w:p w:rsidR="00AE0A8B" w:rsidRPr="00197BBF" w:rsidRDefault="00AE0A8B" w:rsidP="00AE0A8B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8"/>
          <w:szCs w:val="8"/>
          <w:u w:val="none"/>
        </w:rPr>
      </w:pPr>
    </w:p>
    <w:p w:rsidR="005F7ED8" w:rsidRDefault="005F7ED8" w:rsidP="00FD03E4">
      <w:pPr>
        <w:ind w:firstLine="567"/>
        <w:jc w:val="center"/>
        <w:rPr>
          <w:rFonts w:ascii="Century" w:hAnsi="Century"/>
          <w:b/>
          <w:spacing w:val="24"/>
          <w:sz w:val="16"/>
          <w:szCs w:val="16"/>
        </w:rPr>
      </w:pPr>
    </w:p>
    <w:p w:rsidR="00465B9B" w:rsidRDefault="00465B9B" w:rsidP="00FD03E4">
      <w:pPr>
        <w:ind w:firstLine="567"/>
        <w:jc w:val="center"/>
        <w:rPr>
          <w:rFonts w:ascii="Century" w:hAnsi="Century"/>
          <w:b/>
          <w:spacing w:val="24"/>
          <w:sz w:val="16"/>
          <w:szCs w:val="16"/>
        </w:rPr>
      </w:pPr>
    </w:p>
    <w:p w:rsidR="00465B9B" w:rsidRDefault="00465B9B" w:rsidP="00FD03E4">
      <w:pPr>
        <w:ind w:firstLine="567"/>
        <w:jc w:val="center"/>
        <w:rPr>
          <w:rFonts w:ascii="Century" w:hAnsi="Century"/>
          <w:b/>
          <w:spacing w:val="24"/>
          <w:sz w:val="16"/>
          <w:szCs w:val="16"/>
        </w:rPr>
      </w:pPr>
    </w:p>
    <w:p w:rsidR="00465B9B" w:rsidRDefault="00465B9B" w:rsidP="00FD03E4">
      <w:pPr>
        <w:ind w:firstLine="567"/>
        <w:jc w:val="center"/>
        <w:rPr>
          <w:rFonts w:ascii="Century" w:hAnsi="Century"/>
          <w:b/>
          <w:spacing w:val="24"/>
          <w:sz w:val="16"/>
          <w:szCs w:val="16"/>
        </w:rPr>
        <w:sectPr w:rsidR="00465B9B" w:rsidSect="001E5755">
          <w:pgSz w:w="11906" w:h="16838"/>
          <w:pgMar w:top="851" w:right="851" w:bottom="851" w:left="851" w:header="720" w:footer="720" w:gutter="0"/>
          <w:cols w:space="720"/>
        </w:sectPr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620"/>
        <w:gridCol w:w="1932"/>
        <w:gridCol w:w="2000"/>
        <w:gridCol w:w="1969"/>
        <w:gridCol w:w="2460"/>
        <w:gridCol w:w="2013"/>
        <w:gridCol w:w="2082"/>
        <w:gridCol w:w="2340"/>
      </w:tblGrid>
      <w:tr w:rsidR="00465B9B" w:rsidRPr="00465B9B" w:rsidTr="00465B9B">
        <w:trPr>
          <w:trHeight w:val="1932"/>
        </w:trPr>
        <w:tc>
          <w:tcPr>
            <w:tcW w:w="15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B9B" w:rsidRPr="00465B9B" w:rsidRDefault="00465B9B" w:rsidP="00465B9B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465B9B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lastRenderedPageBreak/>
              <w:t>Общество с ограниченной ответственностью</w:t>
            </w:r>
            <w:r w:rsidRPr="00465B9B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br/>
              <w:t xml:space="preserve">"Образовательный центр "Инициатива" </w:t>
            </w:r>
            <w:r w:rsidRPr="00465B9B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br/>
              <w:t xml:space="preserve">Тел.: 8-927-667-95-50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5B9B">
              <w:rPr>
                <w:rFonts w:ascii="Century" w:hAnsi="Century"/>
                <w:b/>
                <w:bCs/>
                <w:color w:val="00B050"/>
                <w:sz w:val="22"/>
                <w:szCs w:val="22"/>
              </w:rPr>
              <w:t>WhatsApp 8-927-667-95-50</w:t>
            </w:r>
            <w:r w:rsidRPr="00465B9B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E-mail: </w:t>
            </w:r>
            <w:r w:rsidRPr="00465B9B">
              <w:rPr>
                <w:rFonts w:ascii="Century" w:hAnsi="Century"/>
                <w:b/>
                <w:bCs/>
                <w:color w:val="00B0F0"/>
                <w:sz w:val="22"/>
                <w:szCs w:val="22"/>
              </w:rPr>
              <w:t>inceptum.2@mail.ru</w:t>
            </w:r>
            <w:r w:rsidRPr="00465B9B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t xml:space="preserve">, сайт: </w:t>
            </w:r>
            <w:r w:rsidRPr="00465B9B">
              <w:rPr>
                <w:rFonts w:ascii="Century" w:hAnsi="Century"/>
                <w:b/>
                <w:bCs/>
                <w:color w:val="00B0F0"/>
                <w:sz w:val="22"/>
                <w:szCs w:val="22"/>
              </w:rPr>
              <w:t>www.inceptum21.ru</w:t>
            </w:r>
          </w:p>
        </w:tc>
      </w:tr>
      <w:tr w:rsidR="00465B9B" w:rsidRPr="00465B9B" w:rsidTr="00465B9B">
        <w:trPr>
          <w:trHeight w:val="810"/>
        </w:trPr>
        <w:tc>
          <w:tcPr>
            <w:tcW w:w="1541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5B9B" w:rsidRPr="00465B9B" w:rsidRDefault="00465B9B" w:rsidP="00465B9B">
            <w:pPr>
              <w:spacing w:after="320"/>
              <w:jc w:val="center"/>
              <w:rPr>
                <w:rFonts w:ascii="Century" w:hAnsi="Century" w:cs="Calibri"/>
                <w:color w:val="000000"/>
                <w:sz w:val="32"/>
                <w:szCs w:val="32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32"/>
                <w:szCs w:val="32"/>
              </w:rPr>
              <w:t xml:space="preserve">Заявка на участие </w:t>
            </w:r>
            <w:r w:rsidRPr="00465B9B">
              <w:rPr>
                <w:rFonts w:ascii="Century" w:hAnsi="Century" w:cs="Calibri"/>
                <w:b/>
                <w:bCs/>
                <w:color w:val="000000"/>
                <w:sz w:val="32"/>
                <w:szCs w:val="32"/>
              </w:rPr>
              <w:br/>
              <w:t>в Всероссийской олимпиад</w:t>
            </w:r>
            <w:r>
              <w:rPr>
                <w:rFonts w:ascii="Century" w:hAnsi="Century" w:cs="Calibri"/>
                <w:b/>
                <w:bCs/>
                <w:color w:val="000000"/>
                <w:sz w:val="32"/>
                <w:szCs w:val="32"/>
              </w:rPr>
              <w:t>е по математике</w:t>
            </w:r>
            <w:r>
              <w:rPr>
                <w:rFonts w:ascii="Century" w:hAnsi="Century" w:cs="Calibri"/>
                <w:b/>
                <w:bCs/>
                <w:color w:val="000000"/>
                <w:sz w:val="32"/>
                <w:szCs w:val="32"/>
              </w:rPr>
              <w:br/>
              <w:t xml:space="preserve"> «Цифрознайка»</w:t>
            </w:r>
            <w:r>
              <w:rPr>
                <w:rFonts w:ascii="Century" w:hAnsi="Century" w:cs="Calibri"/>
                <w:b/>
                <w:bCs/>
                <w:color w:val="000000"/>
                <w:sz w:val="32"/>
                <w:szCs w:val="32"/>
              </w:rPr>
              <w:br/>
            </w:r>
          </w:p>
        </w:tc>
      </w:tr>
      <w:tr w:rsidR="00465B9B" w:rsidRPr="00465B9B" w:rsidTr="00465B9B">
        <w:trPr>
          <w:trHeight w:val="705"/>
        </w:trPr>
        <w:tc>
          <w:tcPr>
            <w:tcW w:w="1541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5B9B" w:rsidRPr="00465B9B" w:rsidRDefault="00465B9B" w:rsidP="00465B9B">
            <w:pPr>
              <w:rPr>
                <w:rFonts w:ascii="Century" w:hAnsi="Century" w:cs="Calibri"/>
                <w:color w:val="000000"/>
                <w:sz w:val="32"/>
                <w:szCs w:val="32"/>
              </w:rPr>
            </w:pPr>
          </w:p>
        </w:tc>
      </w:tr>
      <w:tr w:rsidR="00465B9B" w:rsidRPr="00465B9B" w:rsidTr="00465B9B">
        <w:trPr>
          <w:trHeight w:val="13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22"/>
                <w:szCs w:val="22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Фамилия, имя, отчество участника (ов) (полностью)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Класс, группа (возраст)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Наименование учреждения в соответствии с уставом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Ф.И.О. (должность) педагога подготовившего участника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Ф.И.О.координатора (должность)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Е-mail участника, либо педагога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9B" w:rsidRPr="00465B9B" w:rsidRDefault="00465B9B" w:rsidP="00465B9B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Контактный номер телефона</w:t>
            </w:r>
          </w:p>
        </w:tc>
      </w:tr>
      <w:tr w:rsidR="00465B9B" w:rsidRPr="00465B9B" w:rsidTr="00465B9B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465B9B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465B9B" w:rsidRPr="00465B9B" w:rsidTr="00465B9B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465B9B" w:rsidRPr="00465B9B" w:rsidTr="00465B9B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465B9B" w:rsidRPr="00465B9B" w:rsidTr="00465B9B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465B9B" w:rsidRPr="00465B9B" w:rsidTr="00465B9B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9B" w:rsidRPr="00465B9B" w:rsidRDefault="00465B9B" w:rsidP="00465B9B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465B9B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65B9B" w:rsidRPr="00463E8D" w:rsidRDefault="00465B9B" w:rsidP="00FD03E4">
      <w:pPr>
        <w:ind w:firstLine="567"/>
        <w:jc w:val="center"/>
        <w:rPr>
          <w:rFonts w:ascii="Century" w:hAnsi="Century"/>
          <w:b/>
          <w:spacing w:val="24"/>
          <w:sz w:val="16"/>
          <w:szCs w:val="16"/>
        </w:rPr>
      </w:pPr>
    </w:p>
    <w:sectPr w:rsidR="00465B9B" w:rsidRPr="00463E8D" w:rsidSect="00465B9B"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575" w:rsidRDefault="000B7575" w:rsidP="003934F7">
      <w:r>
        <w:separator/>
      </w:r>
    </w:p>
  </w:endnote>
  <w:endnote w:type="continuationSeparator" w:id="0">
    <w:p w:rsidR="000B7575" w:rsidRDefault="000B7575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575" w:rsidRDefault="000B7575" w:rsidP="003934F7">
      <w:r>
        <w:separator/>
      </w:r>
    </w:p>
  </w:footnote>
  <w:footnote w:type="continuationSeparator" w:id="0">
    <w:p w:rsidR="000B7575" w:rsidRDefault="000B7575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2C37"/>
    <w:multiLevelType w:val="hybridMultilevel"/>
    <w:tmpl w:val="E0B29F1A"/>
    <w:lvl w:ilvl="0" w:tplc="41604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0635"/>
    <w:multiLevelType w:val="hybridMultilevel"/>
    <w:tmpl w:val="7AA48514"/>
    <w:lvl w:ilvl="0" w:tplc="7B422BCC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1D4CA9"/>
    <w:multiLevelType w:val="hybridMultilevel"/>
    <w:tmpl w:val="4CFCCF4A"/>
    <w:lvl w:ilvl="0" w:tplc="CA444F9E">
      <w:start w:val="4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A74900"/>
    <w:multiLevelType w:val="hybridMultilevel"/>
    <w:tmpl w:val="6B14529A"/>
    <w:lvl w:ilvl="0" w:tplc="160416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5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3C4D"/>
    <w:multiLevelType w:val="hybridMultilevel"/>
    <w:tmpl w:val="3A4CFCC2"/>
    <w:lvl w:ilvl="0" w:tplc="FB2697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232B6"/>
    <w:multiLevelType w:val="hybridMultilevel"/>
    <w:tmpl w:val="475AAAA4"/>
    <w:lvl w:ilvl="0" w:tplc="D9345502">
      <w:start w:val="1"/>
      <w:numFmt w:val="decimal"/>
      <w:lvlText w:val="%1."/>
      <w:lvlJc w:val="left"/>
      <w:pPr>
        <w:ind w:left="927" w:hanging="360"/>
      </w:pPr>
      <w:rPr>
        <w:rFonts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6"/>
  </w:num>
  <w:num w:numId="11">
    <w:abstractNumId w:val="16"/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</w:num>
  <w:num w:numId="2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15E7"/>
    <w:rsid w:val="0000582F"/>
    <w:rsid w:val="00011316"/>
    <w:rsid w:val="00015358"/>
    <w:rsid w:val="00017087"/>
    <w:rsid w:val="00031E4A"/>
    <w:rsid w:val="000374BC"/>
    <w:rsid w:val="00042F44"/>
    <w:rsid w:val="00044C6E"/>
    <w:rsid w:val="000457AE"/>
    <w:rsid w:val="00045E82"/>
    <w:rsid w:val="00052919"/>
    <w:rsid w:val="00056D6A"/>
    <w:rsid w:val="00061241"/>
    <w:rsid w:val="00066D52"/>
    <w:rsid w:val="00067FAE"/>
    <w:rsid w:val="000716A9"/>
    <w:rsid w:val="000850B5"/>
    <w:rsid w:val="00093FC3"/>
    <w:rsid w:val="00094AEE"/>
    <w:rsid w:val="00096BBB"/>
    <w:rsid w:val="000A0BEC"/>
    <w:rsid w:val="000A3F09"/>
    <w:rsid w:val="000A4296"/>
    <w:rsid w:val="000A6122"/>
    <w:rsid w:val="000A70F8"/>
    <w:rsid w:val="000B490F"/>
    <w:rsid w:val="000B4B9E"/>
    <w:rsid w:val="000B50EB"/>
    <w:rsid w:val="000B7575"/>
    <w:rsid w:val="000C6A8E"/>
    <w:rsid w:val="000D2D2D"/>
    <w:rsid w:val="000D2FAB"/>
    <w:rsid w:val="000D7F25"/>
    <w:rsid w:val="000E2F4B"/>
    <w:rsid w:val="000E616C"/>
    <w:rsid w:val="000F0841"/>
    <w:rsid w:val="000F2106"/>
    <w:rsid w:val="00103C06"/>
    <w:rsid w:val="00106869"/>
    <w:rsid w:val="00126B6B"/>
    <w:rsid w:val="00127C2D"/>
    <w:rsid w:val="001301E8"/>
    <w:rsid w:val="00132A27"/>
    <w:rsid w:val="00134F76"/>
    <w:rsid w:val="00136C7F"/>
    <w:rsid w:val="00141678"/>
    <w:rsid w:val="00144C81"/>
    <w:rsid w:val="0014659F"/>
    <w:rsid w:val="0014701F"/>
    <w:rsid w:val="00152492"/>
    <w:rsid w:val="00156F96"/>
    <w:rsid w:val="00161199"/>
    <w:rsid w:val="001626AC"/>
    <w:rsid w:val="00173A4C"/>
    <w:rsid w:val="00191E0C"/>
    <w:rsid w:val="001A2A41"/>
    <w:rsid w:val="001B1C42"/>
    <w:rsid w:val="001C3DAE"/>
    <w:rsid w:val="001C6021"/>
    <w:rsid w:val="001C7A83"/>
    <w:rsid w:val="001D3A20"/>
    <w:rsid w:val="001E1484"/>
    <w:rsid w:val="001E5755"/>
    <w:rsid w:val="001F1820"/>
    <w:rsid w:val="001F3516"/>
    <w:rsid w:val="001F51D9"/>
    <w:rsid w:val="00205E20"/>
    <w:rsid w:val="00206C7A"/>
    <w:rsid w:val="002102AD"/>
    <w:rsid w:val="00217F61"/>
    <w:rsid w:val="00223D11"/>
    <w:rsid w:val="00225B11"/>
    <w:rsid w:val="002367B7"/>
    <w:rsid w:val="00243CE2"/>
    <w:rsid w:val="00244E75"/>
    <w:rsid w:val="00252B26"/>
    <w:rsid w:val="00253A6C"/>
    <w:rsid w:val="0027430E"/>
    <w:rsid w:val="002856FE"/>
    <w:rsid w:val="00296FF7"/>
    <w:rsid w:val="002A3B36"/>
    <w:rsid w:val="002A43DF"/>
    <w:rsid w:val="002B356D"/>
    <w:rsid w:val="002C3FBC"/>
    <w:rsid w:val="002D4E53"/>
    <w:rsid w:val="002D50A7"/>
    <w:rsid w:val="002E2CA7"/>
    <w:rsid w:val="002F42AC"/>
    <w:rsid w:val="00302FE7"/>
    <w:rsid w:val="00303C7A"/>
    <w:rsid w:val="00313EA3"/>
    <w:rsid w:val="003245F2"/>
    <w:rsid w:val="00327548"/>
    <w:rsid w:val="00337D3C"/>
    <w:rsid w:val="00342ABB"/>
    <w:rsid w:val="00347A9A"/>
    <w:rsid w:val="00356384"/>
    <w:rsid w:val="00356971"/>
    <w:rsid w:val="0036385D"/>
    <w:rsid w:val="003766FC"/>
    <w:rsid w:val="00376BF6"/>
    <w:rsid w:val="003804C7"/>
    <w:rsid w:val="00381840"/>
    <w:rsid w:val="00382E6B"/>
    <w:rsid w:val="0038478D"/>
    <w:rsid w:val="00390150"/>
    <w:rsid w:val="003934F7"/>
    <w:rsid w:val="003A13D5"/>
    <w:rsid w:val="003A16D0"/>
    <w:rsid w:val="003A720E"/>
    <w:rsid w:val="003B1985"/>
    <w:rsid w:val="003B590C"/>
    <w:rsid w:val="003B5E91"/>
    <w:rsid w:val="003D1162"/>
    <w:rsid w:val="003D3F9F"/>
    <w:rsid w:val="003E39A9"/>
    <w:rsid w:val="003E6583"/>
    <w:rsid w:val="003E671F"/>
    <w:rsid w:val="003F138F"/>
    <w:rsid w:val="00402E89"/>
    <w:rsid w:val="00405C64"/>
    <w:rsid w:val="0041752F"/>
    <w:rsid w:val="00430011"/>
    <w:rsid w:val="004349B8"/>
    <w:rsid w:val="00442BDD"/>
    <w:rsid w:val="0045204F"/>
    <w:rsid w:val="00461D81"/>
    <w:rsid w:val="00463925"/>
    <w:rsid w:val="00463E8D"/>
    <w:rsid w:val="00465B9B"/>
    <w:rsid w:val="00467931"/>
    <w:rsid w:val="00472B71"/>
    <w:rsid w:val="00476399"/>
    <w:rsid w:val="00481CFB"/>
    <w:rsid w:val="00483742"/>
    <w:rsid w:val="00494B39"/>
    <w:rsid w:val="00496F9E"/>
    <w:rsid w:val="004A4661"/>
    <w:rsid w:val="004C01BC"/>
    <w:rsid w:val="004C17C0"/>
    <w:rsid w:val="004C207E"/>
    <w:rsid w:val="004C5D32"/>
    <w:rsid w:val="004D3A59"/>
    <w:rsid w:val="004D58FE"/>
    <w:rsid w:val="004D6204"/>
    <w:rsid w:val="004E36FD"/>
    <w:rsid w:val="0050357B"/>
    <w:rsid w:val="00504D3A"/>
    <w:rsid w:val="0051491D"/>
    <w:rsid w:val="00517AE5"/>
    <w:rsid w:val="0052124D"/>
    <w:rsid w:val="005459FB"/>
    <w:rsid w:val="00551535"/>
    <w:rsid w:val="00561D8F"/>
    <w:rsid w:val="00563F39"/>
    <w:rsid w:val="005652A7"/>
    <w:rsid w:val="0056531F"/>
    <w:rsid w:val="00571F4E"/>
    <w:rsid w:val="005728B0"/>
    <w:rsid w:val="0057402E"/>
    <w:rsid w:val="00577788"/>
    <w:rsid w:val="0058243E"/>
    <w:rsid w:val="0058569E"/>
    <w:rsid w:val="00590A8D"/>
    <w:rsid w:val="00590CB2"/>
    <w:rsid w:val="00591886"/>
    <w:rsid w:val="005D3708"/>
    <w:rsid w:val="005D4C0A"/>
    <w:rsid w:val="005E41D5"/>
    <w:rsid w:val="005E5AE6"/>
    <w:rsid w:val="005F199D"/>
    <w:rsid w:val="005F3EB1"/>
    <w:rsid w:val="005F7ED8"/>
    <w:rsid w:val="00601EB2"/>
    <w:rsid w:val="00601F16"/>
    <w:rsid w:val="00605D69"/>
    <w:rsid w:val="0061719D"/>
    <w:rsid w:val="00620665"/>
    <w:rsid w:val="0062082E"/>
    <w:rsid w:val="00620BF9"/>
    <w:rsid w:val="00623C87"/>
    <w:rsid w:val="00633181"/>
    <w:rsid w:val="00635F61"/>
    <w:rsid w:val="00640DA1"/>
    <w:rsid w:val="00645695"/>
    <w:rsid w:val="00647658"/>
    <w:rsid w:val="00650779"/>
    <w:rsid w:val="006543AF"/>
    <w:rsid w:val="0066327C"/>
    <w:rsid w:val="006708A6"/>
    <w:rsid w:val="006716F7"/>
    <w:rsid w:val="006763D9"/>
    <w:rsid w:val="00681FA6"/>
    <w:rsid w:val="00683410"/>
    <w:rsid w:val="00684396"/>
    <w:rsid w:val="006907CD"/>
    <w:rsid w:val="00693325"/>
    <w:rsid w:val="00693808"/>
    <w:rsid w:val="006A43E7"/>
    <w:rsid w:val="006A48C8"/>
    <w:rsid w:val="006A5A85"/>
    <w:rsid w:val="006B0102"/>
    <w:rsid w:val="006B52E0"/>
    <w:rsid w:val="006B5AB2"/>
    <w:rsid w:val="006C20CF"/>
    <w:rsid w:val="006C3062"/>
    <w:rsid w:val="006C5F6C"/>
    <w:rsid w:val="006D3AD2"/>
    <w:rsid w:val="006E0D44"/>
    <w:rsid w:val="006E1A82"/>
    <w:rsid w:val="006E2E7D"/>
    <w:rsid w:val="006E4673"/>
    <w:rsid w:val="006E4916"/>
    <w:rsid w:val="006F5694"/>
    <w:rsid w:val="00701751"/>
    <w:rsid w:val="007106C7"/>
    <w:rsid w:val="00712301"/>
    <w:rsid w:val="00715367"/>
    <w:rsid w:val="00716C30"/>
    <w:rsid w:val="00720597"/>
    <w:rsid w:val="007215C1"/>
    <w:rsid w:val="00722B93"/>
    <w:rsid w:val="00723506"/>
    <w:rsid w:val="0072615B"/>
    <w:rsid w:val="007318D7"/>
    <w:rsid w:val="00737E9E"/>
    <w:rsid w:val="00741EB7"/>
    <w:rsid w:val="007439A8"/>
    <w:rsid w:val="00760B3C"/>
    <w:rsid w:val="00760DC7"/>
    <w:rsid w:val="00761CC8"/>
    <w:rsid w:val="00761E66"/>
    <w:rsid w:val="007640F9"/>
    <w:rsid w:val="00772358"/>
    <w:rsid w:val="0077276E"/>
    <w:rsid w:val="00782874"/>
    <w:rsid w:val="00783F32"/>
    <w:rsid w:val="00784C29"/>
    <w:rsid w:val="007853FE"/>
    <w:rsid w:val="007943B4"/>
    <w:rsid w:val="00795D55"/>
    <w:rsid w:val="007A0ED7"/>
    <w:rsid w:val="007B2D3C"/>
    <w:rsid w:val="007B2E60"/>
    <w:rsid w:val="007B6413"/>
    <w:rsid w:val="007B650D"/>
    <w:rsid w:val="007C5547"/>
    <w:rsid w:val="007D35DD"/>
    <w:rsid w:val="007D4299"/>
    <w:rsid w:val="007E2C53"/>
    <w:rsid w:val="007E4A54"/>
    <w:rsid w:val="007E58A6"/>
    <w:rsid w:val="007F1A41"/>
    <w:rsid w:val="007F54A4"/>
    <w:rsid w:val="008129E1"/>
    <w:rsid w:val="00812F0F"/>
    <w:rsid w:val="00812F19"/>
    <w:rsid w:val="00823509"/>
    <w:rsid w:val="0084519D"/>
    <w:rsid w:val="0085158A"/>
    <w:rsid w:val="00877D9B"/>
    <w:rsid w:val="00880ABE"/>
    <w:rsid w:val="00883619"/>
    <w:rsid w:val="00884E37"/>
    <w:rsid w:val="00887DF9"/>
    <w:rsid w:val="0089150C"/>
    <w:rsid w:val="008947BC"/>
    <w:rsid w:val="008A2E4B"/>
    <w:rsid w:val="008A407C"/>
    <w:rsid w:val="008B0C44"/>
    <w:rsid w:val="008C285A"/>
    <w:rsid w:val="008D15CC"/>
    <w:rsid w:val="008D41AC"/>
    <w:rsid w:val="008D5A94"/>
    <w:rsid w:val="008E5167"/>
    <w:rsid w:val="009012BB"/>
    <w:rsid w:val="00901B9B"/>
    <w:rsid w:val="00906842"/>
    <w:rsid w:val="00914F78"/>
    <w:rsid w:val="00915DA0"/>
    <w:rsid w:val="00921011"/>
    <w:rsid w:val="00921340"/>
    <w:rsid w:val="00922096"/>
    <w:rsid w:val="00926766"/>
    <w:rsid w:val="00930C6C"/>
    <w:rsid w:val="00931768"/>
    <w:rsid w:val="009341B4"/>
    <w:rsid w:val="00940864"/>
    <w:rsid w:val="00947533"/>
    <w:rsid w:val="00954934"/>
    <w:rsid w:val="00963327"/>
    <w:rsid w:val="00964EEB"/>
    <w:rsid w:val="00972382"/>
    <w:rsid w:val="009814B2"/>
    <w:rsid w:val="009901D8"/>
    <w:rsid w:val="00996944"/>
    <w:rsid w:val="009A6009"/>
    <w:rsid w:val="009B0B2A"/>
    <w:rsid w:val="009B650F"/>
    <w:rsid w:val="009C18D0"/>
    <w:rsid w:val="009C4F0A"/>
    <w:rsid w:val="009C5A33"/>
    <w:rsid w:val="009D1DDB"/>
    <w:rsid w:val="009D2416"/>
    <w:rsid w:val="009D4E88"/>
    <w:rsid w:val="009E282F"/>
    <w:rsid w:val="009E4161"/>
    <w:rsid w:val="00A0050A"/>
    <w:rsid w:val="00A13B75"/>
    <w:rsid w:val="00A21E95"/>
    <w:rsid w:val="00A26151"/>
    <w:rsid w:val="00A274BC"/>
    <w:rsid w:val="00A32163"/>
    <w:rsid w:val="00A33F82"/>
    <w:rsid w:val="00A35B19"/>
    <w:rsid w:val="00A4153D"/>
    <w:rsid w:val="00A42B61"/>
    <w:rsid w:val="00A45CA9"/>
    <w:rsid w:val="00A476CF"/>
    <w:rsid w:val="00A53CA2"/>
    <w:rsid w:val="00A54FE5"/>
    <w:rsid w:val="00A73638"/>
    <w:rsid w:val="00A749BA"/>
    <w:rsid w:val="00A77318"/>
    <w:rsid w:val="00A777CC"/>
    <w:rsid w:val="00A80EB9"/>
    <w:rsid w:val="00A91165"/>
    <w:rsid w:val="00A91BF5"/>
    <w:rsid w:val="00A9368B"/>
    <w:rsid w:val="00A95C2F"/>
    <w:rsid w:val="00AA1A95"/>
    <w:rsid w:val="00AA22F8"/>
    <w:rsid w:val="00AA5ABF"/>
    <w:rsid w:val="00AA7B54"/>
    <w:rsid w:val="00AB1743"/>
    <w:rsid w:val="00AB2792"/>
    <w:rsid w:val="00AB3EF3"/>
    <w:rsid w:val="00AC2142"/>
    <w:rsid w:val="00AD0A1F"/>
    <w:rsid w:val="00AD3B64"/>
    <w:rsid w:val="00AD4730"/>
    <w:rsid w:val="00AE0A8B"/>
    <w:rsid w:val="00AE2654"/>
    <w:rsid w:val="00AE2AD5"/>
    <w:rsid w:val="00AE628E"/>
    <w:rsid w:val="00AE63E4"/>
    <w:rsid w:val="00AF1834"/>
    <w:rsid w:val="00AF1BC5"/>
    <w:rsid w:val="00B0034D"/>
    <w:rsid w:val="00B0148B"/>
    <w:rsid w:val="00B0346F"/>
    <w:rsid w:val="00B22E0E"/>
    <w:rsid w:val="00B275F8"/>
    <w:rsid w:val="00B304B5"/>
    <w:rsid w:val="00B34433"/>
    <w:rsid w:val="00B34596"/>
    <w:rsid w:val="00B44C33"/>
    <w:rsid w:val="00B44EDA"/>
    <w:rsid w:val="00B47815"/>
    <w:rsid w:val="00B50AA4"/>
    <w:rsid w:val="00B51EA7"/>
    <w:rsid w:val="00B5499E"/>
    <w:rsid w:val="00B549CF"/>
    <w:rsid w:val="00B67BD9"/>
    <w:rsid w:val="00B73E89"/>
    <w:rsid w:val="00B865BC"/>
    <w:rsid w:val="00B9261E"/>
    <w:rsid w:val="00B96DB4"/>
    <w:rsid w:val="00BA422A"/>
    <w:rsid w:val="00BA6416"/>
    <w:rsid w:val="00BA6EEC"/>
    <w:rsid w:val="00BB34FE"/>
    <w:rsid w:val="00BB7991"/>
    <w:rsid w:val="00BC010F"/>
    <w:rsid w:val="00BC467D"/>
    <w:rsid w:val="00BD2F40"/>
    <w:rsid w:val="00BD36EB"/>
    <w:rsid w:val="00BD5AC3"/>
    <w:rsid w:val="00BE681A"/>
    <w:rsid w:val="00BF4EB3"/>
    <w:rsid w:val="00C038BA"/>
    <w:rsid w:val="00C346CB"/>
    <w:rsid w:val="00C42A8B"/>
    <w:rsid w:val="00C52B3B"/>
    <w:rsid w:val="00C53350"/>
    <w:rsid w:val="00C56399"/>
    <w:rsid w:val="00C57646"/>
    <w:rsid w:val="00C617C9"/>
    <w:rsid w:val="00C62ACB"/>
    <w:rsid w:val="00C6798B"/>
    <w:rsid w:val="00C71DED"/>
    <w:rsid w:val="00C77796"/>
    <w:rsid w:val="00C82BEE"/>
    <w:rsid w:val="00C9305D"/>
    <w:rsid w:val="00CA3DF9"/>
    <w:rsid w:val="00CA4CDF"/>
    <w:rsid w:val="00CB1E0B"/>
    <w:rsid w:val="00CD151E"/>
    <w:rsid w:val="00CE3097"/>
    <w:rsid w:val="00CF1428"/>
    <w:rsid w:val="00D00F37"/>
    <w:rsid w:val="00D320FE"/>
    <w:rsid w:val="00D3600C"/>
    <w:rsid w:val="00D421D6"/>
    <w:rsid w:val="00D429EE"/>
    <w:rsid w:val="00D57CD3"/>
    <w:rsid w:val="00D61543"/>
    <w:rsid w:val="00D63762"/>
    <w:rsid w:val="00D67959"/>
    <w:rsid w:val="00D71662"/>
    <w:rsid w:val="00D74022"/>
    <w:rsid w:val="00D808DE"/>
    <w:rsid w:val="00D80B9E"/>
    <w:rsid w:val="00D85708"/>
    <w:rsid w:val="00D90FE9"/>
    <w:rsid w:val="00D925B9"/>
    <w:rsid w:val="00DA3436"/>
    <w:rsid w:val="00DB1456"/>
    <w:rsid w:val="00DB2635"/>
    <w:rsid w:val="00DB6190"/>
    <w:rsid w:val="00DB6734"/>
    <w:rsid w:val="00DC1E86"/>
    <w:rsid w:val="00DC733A"/>
    <w:rsid w:val="00DD38CA"/>
    <w:rsid w:val="00DD65ED"/>
    <w:rsid w:val="00DE1E55"/>
    <w:rsid w:val="00DE20D1"/>
    <w:rsid w:val="00DE27A6"/>
    <w:rsid w:val="00DE4956"/>
    <w:rsid w:val="00DE548C"/>
    <w:rsid w:val="00E11349"/>
    <w:rsid w:val="00E278DA"/>
    <w:rsid w:val="00E3440F"/>
    <w:rsid w:val="00E35DB2"/>
    <w:rsid w:val="00E36182"/>
    <w:rsid w:val="00E43A03"/>
    <w:rsid w:val="00E45B43"/>
    <w:rsid w:val="00E46A8D"/>
    <w:rsid w:val="00E64518"/>
    <w:rsid w:val="00E67672"/>
    <w:rsid w:val="00E67678"/>
    <w:rsid w:val="00E7350C"/>
    <w:rsid w:val="00E807F7"/>
    <w:rsid w:val="00E813AE"/>
    <w:rsid w:val="00EA07EB"/>
    <w:rsid w:val="00EA28CB"/>
    <w:rsid w:val="00EB6E8A"/>
    <w:rsid w:val="00EB7A81"/>
    <w:rsid w:val="00EC3339"/>
    <w:rsid w:val="00ED0421"/>
    <w:rsid w:val="00ED1109"/>
    <w:rsid w:val="00ED2478"/>
    <w:rsid w:val="00EE3AE4"/>
    <w:rsid w:val="00EE6876"/>
    <w:rsid w:val="00F0442C"/>
    <w:rsid w:val="00F21F38"/>
    <w:rsid w:val="00F24B65"/>
    <w:rsid w:val="00F25F57"/>
    <w:rsid w:val="00F30400"/>
    <w:rsid w:val="00F30E6C"/>
    <w:rsid w:val="00F41649"/>
    <w:rsid w:val="00F44190"/>
    <w:rsid w:val="00F4586A"/>
    <w:rsid w:val="00F50263"/>
    <w:rsid w:val="00F515F7"/>
    <w:rsid w:val="00F56A52"/>
    <w:rsid w:val="00F6692B"/>
    <w:rsid w:val="00F72393"/>
    <w:rsid w:val="00F8056A"/>
    <w:rsid w:val="00F80D0D"/>
    <w:rsid w:val="00F8591A"/>
    <w:rsid w:val="00F86A41"/>
    <w:rsid w:val="00F86D10"/>
    <w:rsid w:val="00F947E7"/>
    <w:rsid w:val="00FA5BED"/>
    <w:rsid w:val="00FB500E"/>
    <w:rsid w:val="00FC4FE0"/>
    <w:rsid w:val="00FC63BB"/>
    <w:rsid w:val="00FD03E4"/>
    <w:rsid w:val="00FD16A0"/>
    <w:rsid w:val="00FD290C"/>
    <w:rsid w:val="00FD3BBC"/>
    <w:rsid w:val="00FD470D"/>
    <w:rsid w:val="00FE14C8"/>
    <w:rsid w:val="00FE2C1D"/>
    <w:rsid w:val="00FE69B8"/>
    <w:rsid w:val="00FE7A3C"/>
    <w:rsid w:val="00FF0EBB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FFA28-1542-4F77-84F6-A00B662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semiHidden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uiPriority w:val="20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B1E0B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CB1E0B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59"/>
    <w:rsid w:val="0098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eptum.2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nceptum2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AA3F-ACDC-4B21-A8E8-38F2D514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8968</CharactersWithSpaces>
  <SharedDoc>false</SharedDoc>
  <HLinks>
    <vt:vector size="36" baseType="variant">
      <vt:variant>
        <vt:i4>5177441</vt:i4>
      </vt:variant>
      <vt:variant>
        <vt:i4>15</vt:i4>
      </vt:variant>
      <vt:variant>
        <vt:i4>0</vt:i4>
      </vt:variant>
      <vt:variant>
        <vt:i4>5</vt:i4>
      </vt:variant>
      <vt:variant>
        <vt:lpwstr>mailto:pedagogy@internauka.org</vt:lpwstr>
      </vt:variant>
      <vt:variant>
        <vt:lpwstr/>
      </vt:variant>
      <vt:variant>
        <vt:i4>8126529</vt:i4>
      </vt:variant>
      <vt:variant>
        <vt:i4>12</vt:i4>
      </vt:variant>
      <vt:variant>
        <vt:i4>0</vt:i4>
      </vt:variant>
      <vt:variant>
        <vt:i4>5</vt:i4>
      </vt:variant>
      <vt:variant>
        <vt:lpwstr>mailto:inceptum.3@mail.ru</vt:lpwstr>
      </vt:variant>
      <vt:variant>
        <vt:lpwstr/>
      </vt:variant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mailto:pedagogy@internauka.org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mailto:inceptum.3@mail.ru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http://www.inceptum21.ru/</vt:lpwstr>
      </vt:variant>
      <vt:variant>
        <vt:lpwstr/>
      </vt:variant>
      <vt:variant>
        <vt:i4>65639</vt:i4>
      </vt:variant>
      <vt:variant>
        <vt:i4>0</vt:i4>
      </vt:variant>
      <vt:variant>
        <vt:i4>0</vt:i4>
      </vt:variant>
      <vt:variant>
        <vt:i4>5</vt:i4>
      </vt:variant>
      <vt:variant>
        <vt:lpwstr>mailto:inceptum3@mail.ru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Денис Мольков</cp:lastModifiedBy>
  <cp:revision>105</cp:revision>
  <cp:lastPrinted>2023-07-23T11:49:00Z</cp:lastPrinted>
  <dcterms:created xsi:type="dcterms:W3CDTF">2021-01-11T10:49:00Z</dcterms:created>
  <dcterms:modified xsi:type="dcterms:W3CDTF">2024-10-07T09:05:00Z</dcterms:modified>
</cp:coreProperties>
</file>