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A9" w:rsidRPr="00CE075D" w:rsidRDefault="00FD7FA9" w:rsidP="00CE075D">
      <w:pPr>
        <w:shd w:val="clear" w:color="auto" w:fill="FFFFFF"/>
        <w:spacing w:before="542"/>
        <w:ind w:right="23"/>
        <w:jc w:val="center"/>
        <w:rPr>
          <w:rFonts w:ascii="Comic Sans MS" w:hAnsi="Comic Sans MS" w:cs="Times New Roman"/>
          <w:color w:val="FF0000"/>
          <w:sz w:val="28"/>
          <w:szCs w:val="28"/>
        </w:rPr>
      </w:pPr>
      <w:r w:rsidRPr="00CE075D">
        <w:rPr>
          <w:rFonts w:ascii="Comic Sans MS" w:hAnsi="Comic Sans MS" w:cs="Times New Roman"/>
          <w:b/>
          <w:bCs/>
          <w:color w:val="FF0000"/>
          <w:spacing w:val="-2"/>
          <w:sz w:val="28"/>
          <w:szCs w:val="28"/>
        </w:rPr>
        <w:t>МЕХАНИЗМ РАЗВИТИЯ АДАПТАЦИОННОГО СИНДРОМА</w:t>
      </w:r>
    </w:p>
    <w:p w:rsidR="00FD7FA9" w:rsidRPr="00CE075D" w:rsidRDefault="00FD7FA9" w:rsidP="00FD7FA9">
      <w:pPr>
        <w:shd w:val="clear" w:color="auto" w:fill="FFFFFF"/>
        <w:spacing w:before="221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t>В подобной ситуации оказываются дети, впервые пере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ступившие порог детского сада. Из привычного мира семьи они попадают в совершенно новые условия многоликой детской среды. Поэтому вполне понятно, почему малыши с первых дней посещения плачут, тяжело переживают раз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луку с мамой. Возможно, что через 3—4 дня после нача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ла посещения детского сада они могут заболеть. В данном случае подождите винить воспитателей и детский сад. Мно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гочисленные исследования отечественных и зарубежных педагогов и психологов убедительно доказали, что привы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кание ребенка к новым для него условиям дошкольного уч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реждения, так называемый период адаптации, в основном зависит от того, как взрослые в семье смогли подготовить малыша к этому ответственному периоду в его жизни.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 xml:space="preserve">Один из ведущих специалистов по воспитанию детей раннего возраста профессор Н. М. </w:t>
      </w:r>
      <w:proofErr w:type="spellStart"/>
      <w:r w:rsidRPr="00CE075D">
        <w:rPr>
          <w:rFonts w:ascii="Times New Roman" w:hAnsi="Times New Roman" w:cs="Times New Roman"/>
          <w:color w:val="7030A0"/>
          <w:sz w:val="28"/>
          <w:szCs w:val="28"/>
        </w:rPr>
        <w:t>Аксарина</w:t>
      </w:r>
      <w:proofErr w:type="spellEnd"/>
      <w:r w:rsidRPr="00CE075D">
        <w:rPr>
          <w:rFonts w:ascii="Times New Roman" w:hAnsi="Times New Roman" w:cs="Times New Roman"/>
          <w:color w:val="7030A0"/>
          <w:sz w:val="28"/>
          <w:szCs w:val="28"/>
        </w:rPr>
        <w:t>, касаясь дан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ной темы, всегда приводила один и тот же пример. Садов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ник, собираясь пересаживать дерево, готовит участок, бе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режно окапывает дерево, стараясь не повредить корневую систему, пересаживает вместе с землей. Несмотря на это, дерево болеет на новом месте, пока не приживется.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А теперь поговорим о малыше. Взрослые в семье пони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мают, что адаптационный период — один из самых слож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ных в жизни ребенка. Все охают и ахают, причитают и вол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нуются за него, но не более того. В один из дней приводят в детский сад и оставляют одного среди незнакомых взрос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лых и в незнакомой обстановке. Попробуйте посмотреть на все происходящее глазами ребенка.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В первый день пребывания в абсолютно новом окруже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нии малышом владеют два чувства: любопытство и страх. Первое время в детском саду — самое тяжелое.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>Ребенку надо одновременно привыкать и к разлуке с главными для него людьми, и к жизни в постоянном окру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жении сверстников, и к новым правилам: «Что мне здесь делать, если я захочу на горшок? Что скажут тети-воспита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тельницы, когда узнают, что я не ем кашу?»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Стойкий отрицательный эмоциональный настрой, отча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яние и обида на протяжении нескольких часов в день на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 xml:space="preserve">столько доминируют, что ребенок забывает о еде и сне. Он пугается попыток воспитателя хоть как-то успокоить его. Малыш настолько взбудоражен, что, </w:t>
      </w:r>
      <w:proofErr w:type="gramStart"/>
      <w:r w:rsidRPr="00CE075D">
        <w:rPr>
          <w:rFonts w:ascii="Times New Roman" w:hAnsi="Times New Roman" w:cs="Times New Roman"/>
          <w:color w:val="7030A0"/>
          <w:sz w:val="28"/>
          <w:szCs w:val="28"/>
        </w:rPr>
        <w:t>возвращаясь</w:t>
      </w:r>
      <w:proofErr w:type="gramEnd"/>
      <w:r w:rsidRPr="00CE075D">
        <w:rPr>
          <w:rFonts w:ascii="Times New Roman" w:hAnsi="Times New Roman" w:cs="Times New Roman"/>
          <w:color w:val="7030A0"/>
          <w:sz w:val="28"/>
          <w:szCs w:val="28"/>
        </w:rPr>
        <w:t xml:space="preserve"> домой, не в состоянии успокоиться. Не отпускает от себя мать, плохо ест. Во время сна вздрагивает. Плачет, часто просы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пается, у него может подняться температура, появиться сыпь или даже первые признаки расстройства желудка.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Страдает малыш, а вместе с ним страдают и все домаш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ние, нелегко видеть переживания крохотного человечка. Как снять эту стихийно складывающуюся стрессовую ситу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ацию и помочь ребенку? Для этого потребуются усилия всех взрослых.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Не каждый ребенок проходит длительный период при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выкания. Есть трехгодовалые дети, которым начало детса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довской жизни дается легко. В то же время каждый воспи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татель может рассказать массу случаев из жизни, когда даже пятилетние дети после нескольких дней пребывания в саду плачут и цепляются за мамину юбку. Надо иметь в виду, что плач в начальный период не всегда является вы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ражением страха перед разлукой. Часто это скорее при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 xml:space="preserve">знак «порогового страха», некоторой неуверенности перед новой группой. В таком случае ребенок 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lastRenderedPageBreak/>
        <w:t>обычно быстро ус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 xml:space="preserve">покаивается, и родители, </w:t>
      </w:r>
      <w:proofErr w:type="gramStart"/>
      <w:r w:rsidRPr="00CE075D">
        <w:rPr>
          <w:rFonts w:ascii="Times New Roman" w:hAnsi="Times New Roman" w:cs="Times New Roman"/>
          <w:color w:val="7030A0"/>
          <w:sz w:val="28"/>
          <w:szCs w:val="28"/>
        </w:rPr>
        <w:t>заглянув через пять</w:t>
      </w:r>
      <w:proofErr w:type="gramEnd"/>
      <w:r w:rsidRPr="00CE075D">
        <w:rPr>
          <w:rFonts w:ascii="Times New Roman" w:hAnsi="Times New Roman" w:cs="Times New Roman"/>
          <w:color w:val="7030A0"/>
          <w:sz w:val="28"/>
          <w:szCs w:val="28"/>
        </w:rPr>
        <w:t xml:space="preserve"> минут в окно детского сада, видят, как их малыш мирно играет в уголке с игрушками.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 xml:space="preserve">В </w:t>
      </w:r>
      <w:proofErr w:type="gramStart"/>
      <w:r w:rsidRPr="00CE075D">
        <w:rPr>
          <w:rFonts w:ascii="Times New Roman" w:hAnsi="Times New Roman" w:cs="Times New Roman"/>
          <w:color w:val="7030A0"/>
          <w:sz w:val="28"/>
          <w:szCs w:val="28"/>
        </w:rPr>
        <w:t>более старших</w:t>
      </w:r>
      <w:proofErr w:type="gramEnd"/>
      <w:r w:rsidRPr="00CE075D">
        <w:rPr>
          <w:rFonts w:ascii="Times New Roman" w:hAnsi="Times New Roman" w:cs="Times New Roman"/>
          <w:color w:val="7030A0"/>
          <w:sz w:val="28"/>
          <w:szCs w:val="28"/>
        </w:rPr>
        <w:t xml:space="preserve"> группах полезно поручать «старожи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лам» своего рода шефство над вновь пришедшими. «Ста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рички» наслаждаются своей ответственностью, а «нович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ки» чувствуют себя принятыми группой. В этот непростой для ребенка период адаптации родители должны быть гото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вы в любой момент прийти ему на помощь.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Ребенок в период адаптации — живая модель стрессово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го состояния. Стресс — это реакция на борьбу с трудностя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ми, норма перехода от одних условий к другим. Стресс, по утверждению медицины, — главный фактор на пути атеро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склероза. Уже в десятилетнем возрасте фиксируются зна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чительные изменения сосудистой стенки — это все послед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ствия стрессовых состояний.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1-я особенность: ребенок в период адаптации находится в состоянии срыва динамического стереотипа (стерео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тип — система выработанных условных рефлексов). В пе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риод адаптации эта система меняется. А ведь на выработку условных рефлексов уходит много нервной энергии, любой стереотип у ребенка трудно вырабатывать. Происходит ломка старых стереотипов и формирование новых в конце адаптации. Чем дальше стоит новый стереотип от старого, тем тяжелее протекает адаптация.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2-я особенность: стрессовое напряжение в период адап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тации связано с изменением гормональной системы орга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низма. На кору головного мозга действуют отрицательные эмоции, и организм на это реагирует системой защи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ты — изменениями в гормональной системе: гипоталамус, гипофиз, надпочечники выбрасывают в кровяное русло «гормон борьбы» норадреналин, в результате чего сосуды сужаются, сердце работает неровно, ребенок напряжен. В этот период разные дети в зависимости от биологического темперамента ведут себя по-разному: кто бурно плачет, ста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>новится агрессивным, а кто сжимается и сильно страдает. И по этому состоянию людей разделяют на «хищников» и «кроликов». Стресс, безусловно, вреден, но он и необхо</w:t>
      </w:r>
      <w:r w:rsidRPr="00CE075D">
        <w:rPr>
          <w:rFonts w:ascii="Times New Roman" w:hAnsi="Times New Roman" w:cs="Times New Roman"/>
          <w:color w:val="7030A0"/>
          <w:sz w:val="28"/>
          <w:szCs w:val="28"/>
        </w:rPr>
        <w:softHyphen/>
        <w:t xml:space="preserve">дим, по мнению психологов, так как жизнь часто бросает детей и взрослых в разные условия, и если бы организм не был приспособлен к перенесению стресса, люди бы сразу умирали. Наша задача в детском учреждении — облегчить стрессовую ситуацию, научиться </w:t>
      </w:r>
      <w:proofErr w:type="gramStart"/>
      <w:r w:rsidRPr="00CE075D">
        <w:rPr>
          <w:rFonts w:ascii="Times New Roman" w:hAnsi="Times New Roman" w:cs="Times New Roman"/>
          <w:color w:val="7030A0"/>
          <w:sz w:val="28"/>
          <w:szCs w:val="28"/>
        </w:rPr>
        <w:t>правильно</w:t>
      </w:r>
      <w:proofErr w:type="gramEnd"/>
      <w:r w:rsidRPr="00CE075D">
        <w:rPr>
          <w:rFonts w:ascii="Times New Roman" w:hAnsi="Times New Roman" w:cs="Times New Roman"/>
          <w:color w:val="7030A0"/>
          <w:sz w:val="28"/>
          <w:szCs w:val="28"/>
        </w:rPr>
        <w:t xml:space="preserve"> воздействовать на «хищников» и «кроликов», искать способы облегчения адаптации.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E075D">
        <w:rPr>
          <w:rFonts w:ascii="Times New Roman" w:hAnsi="Times New Roman" w:cs="Times New Roman"/>
          <w:color w:val="7030A0"/>
          <w:sz w:val="28"/>
          <w:szCs w:val="28"/>
        </w:rPr>
        <w:tab/>
        <w:t>3-я особенность: в период адаптации иммунная система организма, его защитные силы ослабевают. И чаще всего, пребывая в детском учреждении, на пятые-седьмые сутки ребенок заболевает.</w:t>
      </w:r>
    </w:p>
    <w:p w:rsidR="00CE075D" w:rsidRDefault="00CE075D" w:rsidP="00FD7FA9">
      <w:pPr>
        <w:shd w:val="clear" w:color="auto" w:fill="FFFFFF"/>
        <w:spacing w:before="394"/>
        <w:ind w:right="23"/>
        <w:jc w:val="center"/>
        <w:rPr>
          <w:rFonts w:ascii="Comic Sans MS" w:hAnsi="Comic Sans MS" w:cs="Times New Roman"/>
          <w:b/>
          <w:bCs/>
          <w:spacing w:val="-5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94"/>
        <w:ind w:right="23"/>
        <w:jc w:val="center"/>
        <w:rPr>
          <w:rFonts w:ascii="Comic Sans MS" w:hAnsi="Comic Sans MS" w:cs="Times New Roman"/>
          <w:b/>
          <w:bCs/>
          <w:spacing w:val="-5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94"/>
        <w:ind w:right="23"/>
        <w:jc w:val="center"/>
        <w:rPr>
          <w:rFonts w:ascii="Comic Sans MS" w:hAnsi="Comic Sans MS" w:cs="Times New Roman"/>
          <w:b/>
          <w:bCs/>
          <w:spacing w:val="-5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94"/>
        <w:ind w:right="23"/>
        <w:jc w:val="center"/>
        <w:rPr>
          <w:rFonts w:ascii="Comic Sans MS" w:hAnsi="Comic Sans MS" w:cs="Times New Roman"/>
          <w:b/>
          <w:bCs/>
          <w:spacing w:val="-5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94"/>
        <w:ind w:right="23"/>
        <w:jc w:val="center"/>
        <w:rPr>
          <w:rFonts w:ascii="Comic Sans MS" w:hAnsi="Comic Sans MS" w:cs="Times New Roman"/>
          <w:b/>
          <w:bCs/>
          <w:spacing w:val="-5"/>
          <w:sz w:val="28"/>
          <w:szCs w:val="28"/>
        </w:rPr>
      </w:pPr>
    </w:p>
    <w:p w:rsidR="00FD7FA9" w:rsidRPr="00CE075D" w:rsidRDefault="00FD7FA9" w:rsidP="00FD7FA9">
      <w:pPr>
        <w:shd w:val="clear" w:color="auto" w:fill="FFFFFF"/>
        <w:spacing w:before="394"/>
        <w:ind w:right="23"/>
        <w:jc w:val="center"/>
        <w:rPr>
          <w:rFonts w:ascii="Comic Sans MS" w:hAnsi="Comic Sans MS" w:cs="Times New Roman"/>
          <w:color w:val="7030A0"/>
          <w:sz w:val="28"/>
          <w:szCs w:val="28"/>
        </w:rPr>
      </w:pPr>
      <w:r w:rsidRPr="00CE075D">
        <w:rPr>
          <w:rFonts w:ascii="Comic Sans MS" w:hAnsi="Comic Sans MS" w:cs="Times New Roman"/>
          <w:b/>
          <w:bCs/>
          <w:color w:val="7030A0"/>
          <w:spacing w:val="-5"/>
          <w:sz w:val="28"/>
          <w:szCs w:val="28"/>
        </w:rPr>
        <w:lastRenderedPageBreak/>
        <w:t>КЛИНИКА АДАПТАЦИИ</w:t>
      </w:r>
    </w:p>
    <w:p w:rsidR="00FD7FA9" w:rsidRPr="00CE075D" w:rsidRDefault="00FD7FA9" w:rsidP="00FD7FA9">
      <w:pPr>
        <w:shd w:val="clear" w:color="auto" w:fill="FFFFFF"/>
        <w:spacing w:before="216"/>
        <w:ind w:right="23"/>
        <w:rPr>
          <w:rFonts w:ascii="Comic Sans MS" w:hAnsi="Comic Sans MS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75D">
        <w:rPr>
          <w:rFonts w:ascii="Comic Sans MS" w:hAnsi="Comic Sans MS" w:cs="Times New Roman"/>
          <w:b/>
          <w:color w:val="7030A0"/>
          <w:sz w:val="28"/>
          <w:szCs w:val="28"/>
        </w:rPr>
        <w:t>Как же ребенок проявляет себя в период адаптации?</w:t>
      </w:r>
    </w:p>
    <w:p w:rsidR="00FD7FA9" w:rsidRPr="00CE075D" w:rsidRDefault="00FD7FA9" w:rsidP="00FD7FA9">
      <w:pPr>
        <w:numPr>
          <w:ilvl w:val="0"/>
          <w:numId w:val="1"/>
        </w:numPr>
        <w:shd w:val="clear" w:color="auto" w:fill="FFFFFF"/>
        <w:tabs>
          <w:tab w:val="left" w:pos="691"/>
        </w:tabs>
        <w:ind w:right="23"/>
        <w:jc w:val="both"/>
        <w:rPr>
          <w:rFonts w:ascii="Times New Roman" w:hAnsi="Times New Roman" w:cs="Times New Roman"/>
          <w:color w:val="00B050"/>
          <w:spacing w:val="-3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ab/>
        <w:t>Изменяются первичные формы поведения: аппетит, сон, эмоциональное состояние.</w:t>
      </w:r>
    </w:p>
    <w:p w:rsidR="00FD7FA9" w:rsidRPr="00CE075D" w:rsidRDefault="00FD7FA9" w:rsidP="00FD7FA9">
      <w:pPr>
        <w:numPr>
          <w:ilvl w:val="0"/>
          <w:numId w:val="1"/>
        </w:numPr>
        <w:shd w:val="clear" w:color="auto" w:fill="FFFFFF"/>
        <w:tabs>
          <w:tab w:val="left" w:pos="691"/>
        </w:tabs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ab/>
        <w:t>Нарушается ориентировочная реакция, игровая, двигательная активность.</w:t>
      </w:r>
    </w:p>
    <w:p w:rsidR="00FD7FA9" w:rsidRPr="00CE075D" w:rsidRDefault="00FD7FA9" w:rsidP="00FD7FA9">
      <w:pPr>
        <w:shd w:val="clear" w:color="auto" w:fill="FFFFFF"/>
        <w:spacing w:after="149"/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>Ребенок в это время может отказаться даже от пищи, а компенсировать чувство голода дома, чем очень недоволь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ны мамы, а мы не можем и не знаем, как объяснить роди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телям, что такое его поведение естественно. Аппетит значи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тельно нарушается в основном в течение первых пяти дней. Нарушается и сон ребенка — он не спит не только в учреж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дении, но и дома в результате возбуждения нервной систе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мы. Меняется эмоциональное состояние детей. У каждого ребенка рано или поздно проявляются отрицательные эмо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ции. Но в большинстве случаев в эмоциональной сфере бы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вает бурное начало, которое затем сменяется периодом затишья. Данный период следует тщательно контролиро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вать. Ребенок вроде бы примирился с обстановкой, но это патологическое затишье, ненормальное состояние ребенка.</w:t>
      </w:r>
    </w:p>
    <w:p w:rsidR="00FD7FA9" w:rsidRPr="00CE075D" w:rsidRDefault="00FD7FA9" w:rsidP="00FD7FA9">
      <w:pPr>
        <w:shd w:val="clear" w:color="auto" w:fill="FFFFFF"/>
        <w:spacing w:after="149"/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ab/>
        <w:t>В первый день у ребенка ярко проявляются ориентировоч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ные реакции (что это? кто это?). И после трех дней пребы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вания в детском саду, когда малыш все узнает, он как бы застывает. У такого ребенка адаптация всегда протекает тяжело. В это время он боится пространства, предпочитает сидеть где-то в уголке. Начинается потеря воды в организ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ме — ребенок чаще мочится, расстраивается стул. Малыш испытывает повышенное чувство жажды, но пить не про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сит, на лице его заметно страдание. Кожа становится су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 xml:space="preserve">ховатой, у рта и носа наблюдается </w:t>
      </w:r>
      <w:proofErr w:type="spellStart"/>
      <w:r w:rsidRPr="00CE075D">
        <w:rPr>
          <w:rFonts w:ascii="Times New Roman" w:hAnsi="Times New Roman" w:cs="Times New Roman"/>
          <w:color w:val="00B050"/>
          <w:sz w:val="28"/>
          <w:szCs w:val="28"/>
        </w:rPr>
        <w:t>синюшность</w:t>
      </w:r>
      <w:proofErr w:type="spellEnd"/>
      <w:r w:rsidRPr="00CE075D">
        <w:rPr>
          <w:rFonts w:ascii="Times New Roman" w:hAnsi="Times New Roman" w:cs="Times New Roman"/>
          <w:color w:val="00B050"/>
          <w:sz w:val="28"/>
          <w:szCs w:val="28"/>
        </w:rPr>
        <w:t xml:space="preserve"> в виде тре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угольника, ноги холодные, он постоянно мерзнет. Это клиника адаптации, персонал группы должен знать такие проявления и подумать, как помочь ребенку. У такого ре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бенка может повыситься температура, из-за нарушения терморегуляции нарушаются показатели развития: падает вес, замедляется рост. Запаздывает нервно-психическое развитие, особенно речь (говорит только дома). Происходят спазмы сосудов. Клиника адаптации имеет место у каждого ребенка, но она может быть разной по степени тяжести.</w:t>
      </w:r>
    </w:p>
    <w:p w:rsidR="00CE075D" w:rsidRPr="00CE075D" w:rsidRDefault="00CE075D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color w:val="00B050"/>
          <w:spacing w:val="-3"/>
          <w:sz w:val="28"/>
          <w:szCs w:val="28"/>
        </w:rPr>
      </w:pPr>
    </w:p>
    <w:p w:rsidR="00CE075D" w:rsidRDefault="00CE075D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CE075D" w:rsidRDefault="00CE075D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CE075D" w:rsidRDefault="00CE075D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CE075D" w:rsidRDefault="00CE075D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854DCE" w:rsidRDefault="00854DCE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854DCE" w:rsidRDefault="00854DCE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854DCE" w:rsidRDefault="00854DCE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854DCE" w:rsidRDefault="00854DCE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CE075D" w:rsidRDefault="00CE075D" w:rsidP="00C955A3">
      <w:pPr>
        <w:shd w:val="clear" w:color="auto" w:fill="FFFFFF"/>
        <w:spacing w:after="149"/>
        <w:ind w:right="23"/>
        <w:rPr>
          <w:rFonts w:ascii="Comic Sans MS" w:hAnsi="Comic Sans MS" w:cs="Times New Roman"/>
          <w:b/>
          <w:bCs/>
          <w:spacing w:val="-3"/>
          <w:sz w:val="28"/>
          <w:szCs w:val="28"/>
        </w:rPr>
      </w:pPr>
    </w:p>
    <w:p w:rsidR="00FD7FA9" w:rsidRPr="00CE075D" w:rsidRDefault="00FD7FA9" w:rsidP="00FD7FA9">
      <w:pPr>
        <w:shd w:val="clear" w:color="auto" w:fill="FFFFFF"/>
        <w:spacing w:after="149"/>
        <w:ind w:right="23"/>
        <w:jc w:val="center"/>
        <w:rPr>
          <w:rFonts w:ascii="Comic Sans MS" w:hAnsi="Comic Sans MS" w:cs="Times New Roman"/>
          <w:color w:val="00B050"/>
          <w:sz w:val="28"/>
          <w:szCs w:val="28"/>
        </w:rPr>
      </w:pPr>
      <w:r w:rsidRPr="00CE075D">
        <w:rPr>
          <w:rFonts w:ascii="Comic Sans MS" w:hAnsi="Comic Sans MS" w:cs="Times New Roman"/>
          <w:b/>
          <w:bCs/>
          <w:color w:val="00B050"/>
          <w:spacing w:val="-3"/>
          <w:sz w:val="28"/>
          <w:szCs w:val="28"/>
        </w:rPr>
        <w:lastRenderedPageBreak/>
        <w:t>МЕРЫ, ОБЛЕГЧАЮЩИЕ АДАПТАЦИЮ</w:t>
      </w:r>
    </w:p>
    <w:p w:rsidR="00FD7FA9" w:rsidRPr="00CE075D" w:rsidRDefault="00FD7FA9" w:rsidP="00FD7FA9">
      <w:pPr>
        <w:shd w:val="clear" w:color="auto" w:fill="FFFFFF"/>
        <w:spacing w:before="221"/>
        <w:ind w:right="2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E075D">
        <w:rPr>
          <w:rFonts w:ascii="Times New Roman" w:hAnsi="Times New Roman" w:cs="Times New Roman"/>
          <w:color w:val="FF0000"/>
          <w:sz w:val="28"/>
          <w:szCs w:val="28"/>
        </w:rPr>
        <w:t>Необходимо заранее готовить ребенка к поступлению в детское учреждение.</w:t>
      </w:r>
    </w:p>
    <w:p w:rsidR="00FD7FA9" w:rsidRPr="00CE075D" w:rsidRDefault="00FD7FA9" w:rsidP="00FD7FA9">
      <w:pPr>
        <w:shd w:val="clear" w:color="auto" w:fill="FFFFFF"/>
        <w:spacing w:before="202"/>
        <w:ind w:right="23"/>
        <w:jc w:val="center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CE075D">
        <w:rPr>
          <w:rFonts w:ascii="Comic Sans MS" w:hAnsi="Comic Sans MS" w:cs="Times New Roman"/>
          <w:b/>
          <w:bCs/>
          <w:color w:val="E36C0A" w:themeColor="accent6" w:themeShade="BF"/>
          <w:sz w:val="28"/>
          <w:szCs w:val="28"/>
        </w:rPr>
        <w:t>Для родителей</w:t>
      </w:r>
    </w:p>
    <w:p w:rsidR="00FD7FA9" w:rsidRPr="00CE075D" w:rsidRDefault="00FD7FA9" w:rsidP="00FD7FA9">
      <w:pPr>
        <w:numPr>
          <w:ilvl w:val="0"/>
          <w:numId w:val="2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b/>
          <w:bCs/>
          <w:color w:val="76923C" w:themeColor="accent3" w:themeShade="BF"/>
          <w:spacing w:val="-6"/>
          <w:sz w:val="28"/>
          <w:szCs w:val="28"/>
        </w:rPr>
      </w:pP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Когда вы приходите в детский сад, попросите позна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комить вас с группой, куда будет ходить ребенок, с сотруд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никами, работающими там.</w:t>
      </w:r>
    </w:p>
    <w:p w:rsidR="00FD7FA9" w:rsidRPr="00CE075D" w:rsidRDefault="00FD7FA9" w:rsidP="00FD7FA9">
      <w:pPr>
        <w:numPr>
          <w:ilvl w:val="0"/>
          <w:numId w:val="2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В адаптационный период нежелательно разрушать любые привычки, в том числе и вредные (например, если ребенок сосет палец, не засыпает без соски или пения, лю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бит находиться на руках у взрослого и т. п.), так как это осложнит приспособление к новым условиям.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ab/>
        <w:t>Если к моменту поступления малыша в детский сад вам не удалось отучить его от вредных привычек, предупредите об этом воспитателя.</w:t>
      </w:r>
    </w:p>
    <w:p w:rsidR="00FD7FA9" w:rsidRPr="00CE075D" w:rsidRDefault="00FD7FA9" w:rsidP="00FD7FA9">
      <w:p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E075D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3.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ab/>
        <w:t>Для детского сада потребуются определенные вещи.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br/>
        <w:t>Пусть ребенок пойдет их покупать вместе с вами.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Позаботьтесь о том, чтобы все вещи были максимально простыми и удобными, без лишних застежек и пуговиц. Обувь должна быть на липучках или на молнии. Научиться завязывать шнурки ребенку трудно, поэтому пусть лучше учится завязывать их дома без спешки.</w:t>
      </w:r>
    </w:p>
    <w:p w:rsidR="00FD7FA9" w:rsidRPr="00CE075D" w:rsidRDefault="00FD7FA9" w:rsidP="00FD7FA9">
      <w:p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E075D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4.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ab/>
        <w:t>Накануне первого посещения детского сада необхо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димо напомнить малышу, что завтра он идет в группу, и ответить на все вопросы ребенка.</w:t>
      </w:r>
    </w:p>
    <w:p w:rsidR="00FD7FA9" w:rsidRPr="00CE075D" w:rsidRDefault="00FD7FA9" w:rsidP="00FD7FA9">
      <w:pPr>
        <w:numPr>
          <w:ilvl w:val="0"/>
          <w:numId w:val="3"/>
        </w:numPr>
        <w:shd w:val="clear" w:color="auto" w:fill="FFFFFF"/>
        <w:tabs>
          <w:tab w:val="left" w:pos="672"/>
        </w:tabs>
        <w:ind w:right="23"/>
        <w:jc w:val="both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Хорошо, если </w:t>
      </w:r>
      <w:proofErr w:type="gramStart"/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в первые</w:t>
      </w:r>
      <w:proofErr w:type="gramEnd"/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дни посещения ребенком дет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ского сада мама сможет оставаться с ним в группе. В этот пе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риод она может быть «общей» мамой, играя не только со сво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им малышом, но и с другими детьми. Все сотрудники группы дол лены быть предупредительны по отношению к новичку, не обращать внимания на его вредные привычки. У ребенка должен сохраняться свободный режим. Можно привести ре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бенка в детский сад утром, на прогулку или перед обедом.</w:t>
      </w:r>
    </w:p>
    <w:p w:rsidR="00FD7FA9" w:rsidRPr="00CE075D" w:rsidRDefault="00FD7FA9" w:rsidP="00FD7FA9">
      <w:pPr>
        <w:numPr>
          <w:ilvl w:val="0"/>
          <w:numId w:val="3"/>
        </w:numPr>
        <w:shd w:val="clear" w:color="auto" w:fill="FFFFFF"/>
        <w:tabs>
          <w:tab w:val="left" w:pos="672"/>
        </w:tabs>
        <w:ind w:right="23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Рекомендуется укороченный день.</w:t>
      </w:r>
    </w:p>
    <w:p w:rsidR="00FD7FA9" w:rsidRPr="00CE075D" w:rsidRDefault="00FD7FA9" w:rsidP="00FD7FA9">
      <w:pPr>
        <w:numPr>
          <w:ilvl w:val="0"/>
          <w:numId w:val="3"/>
        </w:numPr>
        <w:shd w:val="clear" w:color="auto" w:fill="FFFFFF"/>
        <w:tabs>
          <w:tab w:val="left" w:pos="672"/>
        </w:tabs>
        <w:ind w:right="23"/>
        <w:jc w:val="both"/>
        <w:rPr>
          <w:rFonts w:ascii="Times New Roman" w:hAnsi="Times New Roman" w:cs="Times New Roman"/>
          <w:color w:val="76923C" w:themeColor="accent3" w:themeShade="BF"/>
          <w:spacing w:val="-3"/>
          <w:sz w:val="28"/>
          <w:szCs w:val="28"/>
        </w:rPr>
      </w:pP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Ваше вежливое и приветливое обращение к сотрудни</w:t>
      </w:r>
      <w:r w:rsidRPr="00CE075D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softHyphen/>
        <w:t>кам детского сада расположит ребенка к общению с ними.</w:t>
      </w:r>
    </w:p>
    <w:p w:rsidR="00FD7FA9" w:rsidRPr="00CE075D" w:rsidRDefault="00FD7FA9" w:rsidP="00FD7FA9">
      <w:pPr>
        <w:shd w:val="clear" w:color="auto" w:fill="FFFFFF"/>
        <w:spacing w:before="226"/>
        <w:ind w:right="23"/>
        <w:jc w:val="center"/>
        <w:rPr>
          <w:rFonts w:ascii="Comic Sans MS" w:hAnsi="Comic Sans MS" w:cs="Times New Roman"/>
          <w:color w:val="E36C0A" w:themeColor="accent6" w:themeShade="BF"/>
          <w:sz w:val="28"/>
          <w:szCs w:val="28"/>
        </w:rPr>
      </w:pPr>
      <w:r w:rsidRPr="00CE075D">
        <w:rPr>
          <w:rFonts w:ascii="Comic Sans MS" w:hAnsi="Comic Sans MS" w:cs="Times New Roman"/>
          <w:b/>
          <w:bCs/>
          <w:color w:val="E36C0A" w:themeColor="accent6" w:themeShade="BF"/>
          <w:sz w:val="28"/>
          <w:szCs w:val="28"/>
        </w:rPr>
        <w:t>Для воспитателей</w:t>
      </w:r>
    </w:p>
    <w:p w:rsidR="00FD7FA9" w:rsidRPr="00CE075D" w:rsidRDefault="00FD7FA9" w:rsidP="00FD7FA9">
      <w:p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6A27EC">
        <w:rPr>
          <w:rFonts w:ascii="Times New Roman" w:hAnsi="Times New Roman" w:cs="Times New Roman"/>
          <w:b/>
          <w:bCs/>
          <w:spacing w:val="-3"/>
          <w:sz w:val="28"/>
          <w:szCs w:val="28"/>
        </w:rPr>
        <w:t>1.</w:t>
      </w:r>
      <w:r w:rsidRPr="006A27E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 w:rsidRPr="00CE075D">
        <w:rPr>
          <w:rFonts w:ascii="Times New Roman" w:hAnsi="Times New Roman" w:cs="Times New Roman"/>
          <w:color w:val="002060"/>
          <w:sz w:val="28"/>
          <w:szCs w:val="28"/>
        </w:rPr>
        <w:t>Воспитатели просят разрешения побывать у ребенка дома (патронаж), знакомятся с родителями и другими чле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нами семьи, с самим ребенком, узнают следующую инфор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мацию: какие привычки сложились дома в процессе еды, засы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пания, пользования туалетом и т. п.; как называют ребенка дома; чем больше всего любит заниматься ребенок; какие особенности в поведении радуют, а какие настора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живают родителей.</w:t>
      </w:r>
      <w:proofErr w:type="gramEnd"/>
    </w:p>
    <w:p w:rsidR="00FD7FA9" w:rsidRPr="00CE075D" w:rsidRDefault="00FD7FA9" w:rsidP="00FD7FA9">
      <w:p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E075D">
        <w:rPr>
          <w:rFonts w:ascii="Times New Roman" w:hAnsi="Times New Roman" w:cs="Times New Roman"/>
          <w:color w:val="002060"/>
          <w:sz w:val="28"/>
          <w:szCs w:val="28"/>
        </w:rPr>
        <w:t>2.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tab/>
        <w:t>Во время визита воспитателя к ребенку домой роди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телям даются педагогические рекомендации по адаптации ребенка к новым условиям жизни в детском учреждении. Тогда ребенок придет в детский сад более подготовленным.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E075D">
        <w:rPr>
          <w:rFonts w:ascii="Times New Roman" w:hAnsi="Times New Roman" w:cs="Times New Roman"/>
          <w:color w:val="002060"/>
          <w:sz w:val="28"/>
          <w:szCs w:val="28"/>
        </w:rPr>
        <w:t>Для того чтобы ребенок еще до прихода в детский сад составил о нем представление и шел туда как в уже знако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мое место, воспитатели готовят фотоальбом о жизни до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школьного учреждения.</w:t>
      </w:r>
    </w:p>
    <w:p w:rsidR="00FD7FA9" w:rsidRPr="00CE075D" w:rsidRDefault="00FD7FA9" w:rsidP="00FD7FA9">
      <w:pPr>
        <w:numPr>
          <w:ilvl w:val="0"/>
          <w:numId w:val="4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E075D">
        <w:rPr>
          <w:rFonts w:ascii="Times New Roman" w:hAnsi="Times New Roman" w:cs="Times New Roman"/>
          <w:color w:val="002060"/>
          <w:sz w:val="28"/>
          <w:szCs w:val="28"/>
        </w:rPr>
        <w:tab/>
        <w:t>Когда наступает волнующий момент и ребенок при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ходит в детский сад, знакомый воспитатель радостно встре</w:t>
      </w:r>
      <w:r w:rsidRPr="00CE075D">
        <w:rPr>
          <w:rFonts w:ascii="Times New Roman" w:hAnsi="Times New Roman" w:cs="Times New Roman"/>
          <w:color w:val="002060"/>
          <w:sz w:val="28"/>
          <w:szCs w:val="28"/>
        </w:rPr>
        <w:softHyphen/>
        <w:t>чает его, берет на руки и говорит: «Наконец-то ты пришел! Мы так давно тебя ждем».</w:t>
      </w:r>
    </w:p>
    <w:p w:rsidR="00FD7FA9" w:rsidRPr="00CE075D" w:rsidRDefault="00FD7FA9" w:rsidP="00FD7FA9">
      <w:pPr>
        <w:numPr>
          <w:ilvl w:val="0"/>
          <w:numId w:val="4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E075D">
        <w:rPr>
          <w:rFonts w:ascii="Times New Roman" w:hAnsi="Times New Roman" w:cs="Times New Roman"/>
          <w:color w:val="002060"/>
          <w:sz w:val="28"/>
          <w:szCs w:val="28"/>
        </w:rPr>
        <w:tab/>
        <w:t>Принимать в группу нужно по два ребенка в неделю и заполнить группу в течение 2—3 месяцев.</w:t>
      </w:r>
    </w:p>
    <w:p w:rsidR="00FD7FA9" w:rsidRPr="00CE075D" w:rsidRDefault="00FD7FA9" w:rsidP="00FD7FA9">
      <w:pPr>
        <w:numPr>
          <w:ilvl w:val="0"/>
          <w:numId w:val="4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Необходимо обеспечить стабильность состава воспи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тателей на период приема и на весь период пребывания де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тей в детском саду. В период адаптации и после него ка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тегорически запрещаются переводы детей из группы в группу.</w:t>
      </w:r>
    </w:p>
    <w:p w:rsidR="00FD7FA9" w:rsidRPr="00CE075D" w:rsidRDefault="00FD7FA9" w:rsidP="00FD7FA9">
      <w:pPr>
        <w:numPr>
          <w:ilvl w:val="0"/>
          <w:numId w:val="4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>Важным условием для успешной адаптации являет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ся питание: разнообразное меню, прекрасные вкусовые ка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чества блюд и, главное, их красивое оформление. Если у ребенка хороший аппетит, он весел, редко болеет.</w:t>
      </w:r>
    </w:p>
    <w:p w:rsidR="00FD7FA9" w:rsidRPr="00CE075D" w:rsidRDefault="00FD7FA9" w:rsidP="00FD7FA9">
      <w:pPr>
        <w:numPr>
          <w:ilvl w:val="0"/>
          <w:numId w:val="4"/>
        </w:numPr>
        <w:shd w:val="clear" w:color="auto" w:fill="FFFFFF"/>
        <w:tabs>
          <w:tab w:val="left" w:pos="682"/>
        </w:tabs>
        <w:ind w:left="14" w:right="2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>На период адаптации необходим щадящий режим: детям позволяют подольше поспать, пораньше лечь, воспитатели стараются быстрее одеть ребенка на прогулку и раз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деть после нее.</w:t>
      </w:r>
    </w:p>
    <w:p w:rsidR="00FD7FA9" w:rsidRPr="00CE075D" w:rsidRDefault="00FD7FA9" w:rsidP="00FD7FA9">
      <w:pPr>
        <w:numPr>
          <w:ilvl w:val="0"/>
          <w:numId w:val="5"/>
        </w:numPr>
        <w:shd w:val="clear" w:color="auto" w:fill="FFFFFF"/>
        <w:tabs>
          <w:tab w:val="left" w:pos="691"/>
        </w:tabs>
        <w:ind w:right="2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>В группе следует стремиться создать условия, при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ближенные к домашним. Особенно важны тепло, уют, на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личие удобного шкафчика для одежды, отдельного поло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тенца, своей расчески, зеркала, а также мягкие ковры на полу, теплая вода в кране, уютные игровые уголки, тихое звучание музыки.</w:t>
      </w:r>
    </w:p>
    <w:p w:rsidR="00FD7FA9" w:rsidRPr="00CE075D" w:rsidRDefault="00FD7FA9" w:rsidP="00FD7FA9">
      <w:pPr>
        <w:numPr>
          <w:ilvl w:val="0"/>
          <w:numId w:val="5"/>
        </w:numPr>
        <w:shd w:val="clear" w:color="auto" w:fill="FFFFFF"/>
        <w:tabs>
          <w:tab w:val="left" w:pos="691"/>
        </w:tabs>
        <w:ind w:right="2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 xml:space="preserve">Необходимо помнить, что ребенок должен получать удовлетворение от общения </w:t>
      </w:r>
      <w:proofErr w:type="gramStart"/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со</w:t>
      </w:r>
      <w:proofErr w:type="gramEnd"/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взрослыми и сверстниками.</w:t>
      </w:r>
    </w:p>
    <w:p w:rsidR="00FD7FA9" w:rsidRPr="00CE075D" w:rsidRDefault="00FD7FA9" w:rsidP="00FD7FA9">
      <w:pPr>
        <w:shd w:val="clear" w:color="auto" w:fill="FFFFFF"/>
        <w:tabs>
          <w:tab w:val="left" w:pos="816"/>
        </w:tabs>
        <w:ind w:right="2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10.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>Качество адаптации каждого ребенка с оценкой сте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пени ее тяжести обсуждается на педсоветах или медико-пе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дагогических советах.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ab/>
        <w:t>Выработка единых требований к поведению ребенка, со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гласование воздействий на него дома и в детском са</w:t>
      </w:r>
      <w:r w:rsidRPr="00CE075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softHyphen/>
        <w:t>ду — важнейшее условие, облегчающее ему адаптацию к перемене в образе жизни.</w:t>
      </w: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noProof/>
          <w:color w:val="17365D" w:themeColor="text2" w:themeShade="BF"/>
          <w:spacing w:val="-2"/>
          <w:sz w:val="28"/>
          <w:szCs w:val="28"/>
        </w:rPr>
      </w:pPr>
    </w:p>
    <w:p w:rsidR="00854DCE" w:rsidRPr="00CE075D" w:rsidRDefault="00854DCE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color w:val="17365D" w:themeColor="text2" w:themeShade="BF"/>
          <w:spacing w:val="-2"/>
          <w:sz w:val="28"/>
          <w:szCs w:val="28"/>
        </w:rPr>
      </w:pPr>
    </w:p>
    <w:p w:rsidR="00CE075D" w:rsidRP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color w:val="262626" w:themeColor="text1" w:themeTint="D9"/>
          <w:spacing w:val="-2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CE075D" w:rsidRDefault="00CE075D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CE075D" w:rsidRDefault="00CE075D" w:rsidP="00C955A3">
      <w:pPr>
        <w:shd w:val="clear" w:color="auto" w:fill="FFFFFF"/>
        <w:spacing w:before="389"/>
        <w:ind w:right="23"/>
        <w:rPr>
          <w:rFonts w:ascii="Comic Sans MS" w:hAnsi="Comic Sans MS" w:cs="Times New Roman"/>
          <w:b/>
          <w:bCs/>
          <w:spacing w:val="-2"/>
          <w:sz w:val="28"/>
          <w:szCs w:val="28"/>
        </w:rPr>
      </w:pPr>
    </w:p>
    <w:p w:rsidR="00FD7FA9" w:rsidRPr="00CE075D" w:rsidRDefault="00FD7FA9" w:rsidP="00FD7FA9">
      <w:pPr>
        <w:shd w:val="clear" w:color="auto" w:fill="FFFFFF"/>
        <w:spacing w:before="389"/>
        <w:ind w:right="23"/>
        <w:jc w:val="center"/>
        <w:rPr>
          <w:rFonts w:ascii="Comic Sans MS" w:hAnsi="Comic Sans MS" w:cs="Times New Roman"/>
          <w:color w:val="FF0000"/>
          <w:sz w:val="28"/>
          <w:szCs w:val="28"/>
        </w:rPr>
      </w:pPr>
      <w:r w:rsidRPr="00CE075D">
        <w:rPr>
          <w:rFonts w:ascii="Comic Sans MS" w:hAnsi="Comic Sans MS" w:cs="Times New Roman"/>
          <w:b/>
          <w:bCs/>
          <w:color w:val="FF0000"/>
          <w:spacing w:val="-2"/>
          <w:sz w:val="28"/>
          <w:szCs w:val="28"/>
        </w:rPr>
        <w:lastRenderedPageBreak/>
        <w:t>ФАКТОРЫ, ВЛИЯЮЩИЕ НА АДАПТАЦИЮ</w:t>
      </w:r>
    </w:p>
    <w:p w:rsidR="00FD7FA9" w:rsidRPr="00CE075D" w:rsidRDefault="00FD7FA9" w:rsidP="00FD7FA9">
      <w:pPr>
        <w:shd w:val="clear" w:color="auto" w:fill="FFFFFF"/>
        <w:spacing w:before="221"/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t>В период адаптации необходимо учитывать следующие факторы:</w:t>
      </w:r>
    </w:p>
    <w:p w:rsidR="00FD7FA9" w:rsidRPr="00CE075D" w:rsidRDefault="00FD7FA9" w:rsidP="00FD7FA9">
      <w:pPr>
        <w:numPr>
          <w:ilvl w:val="0"/>
          <w:numId w:val="6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>Состояние здоровья и уровень развития ребенка. Со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вершенно ясно, что здоровый, хорошо развитый ребенок легче переносит всякие трудности, в том числе и трудности социальной адаптации. Поэтому, чтобы уберечь ребенка от заболеваний, предотвратить психическое напряжение, ро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дители должны всячески стараться обеспечить малышу условия для развития и заботиться о его здоровье.</w:t>
      </w:r>
    </w:p>
    <w:p w:rsidR="00FD7FA9" w:rsidRPr="00CE075D" w:rsidRDefault="00FD7FA9" w:rsidP="00FD7FA9">
      <w:pPr>
        <w:numPr>
          <w:ilvl w:val="0"/>
          <w:numId w:val="6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 xml:space="preserve">Возраст малыша. Труднее всего переносят разлуку с близкими взрослыми и изменение условий жизни дети до полутора лет. В </w:t>
      </w:r>
      <w:proofErr w:type="gramStart"/>
      <w:r w:rsidRPr="00CE075D">
        <w:rPr>
          <w:rFonts w:ascii="Times New Roman" w:hAnsi="Times New Roman" w:cs="Times New Roman"/>
          <w:color w:val="00B050"/>
          <w:sz w:val="28"/>
          <w:szCs w:val="28"/>
        </w:rPr>
        <w:t>более старшем</w:t>
      </w:r>
      <w:proofErr w:type="gramEnd"/>
      <w:r w:rsidRPr="00CE075D">
        <w:rPr>
          <w:rFonts w:ascii="Times New Roman" w:hAnsi="Times New Roman" w:cs="Times New Roman"/>
          <w:color w:val="00B050"/>
          <w:sz w:val="28"/>
          <w:szCs w:val="28"/>
        </w:rPr>
        <w:t xml:space="preserve"> возрасте (после полутора лет) эта временная разлука с матерью постепенно теряет свое стрессовое влияние.</w:t>
      </w:r>
    </w:p>
    <w:p w:rsidR="00FD7FA9" w:rsidRPr="00CE075D" w:rsidRDefault="00FD7FA9" w:rsidP="00FD7FA9">
      <w:pPr>
        <w:numPr>
          <w:ilvl w:val="0"/>
          <w:numId w:val="6"/>
        </w:num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>Биологические и социальные факторы. К биологиче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ским факторам относятся токсикозы и заболевания матери во время беременности, осложнения при родах и заболева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ния малыша в период новорожденности и первых трех ме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сяцев жизни. Частые заболевания ребенка до поступления в дошкольное учреждение также оказывают влияние на степень тяжести адаптации.</w:t>
      </w:r>
    </w:p>
    <w:p w:rsidR="00FD7FA9" w:rsidRPr="00CE075D" w:rsidRDefault="00FD7FA9" w:rsidP="00FD7FA9">
      <w:pPr>
        <w:shd w:val="clear" w:color="auto" w:fill="FFFFFF"/>
        <w:spacing w:before="5"/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ab/>
        <w:t>Неблагоприятные влияния социального плана имеют существенное значение. Они выражаются в том, что роди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тели не обеспечивают организацию ребенку правильного режима, соответствующего возрасту, достаточное количест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во дневного сна, не следят за правильной организацией бодрствования и др. Это приводит к тому, что ребенок переутомляется, задерживается его нервно-психическое разви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тие, формирование тех навыков и личностных качеств, ко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торые соответствуют возрасту.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075D">
        <w:rPr>
          <w:rFonts w:ascii="Times New Roman" w:hAnsi="Times New Roman" w:cs="Times New Roman"/>
          <w:color w:val="00B050"/>
          <w:sz w:val="28"/>
          <w:szCs w:val="28"/>
        </w:rPr>
        <w:t>4. Уровень тренированности адаптационных возможно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стей. В социальном плане такая возможность не формиру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ется сама по себе. Это качество требует определенной тре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нировки, которая должна усложняться с возрастом, но не должна превышать возрастных возможностей. Формирова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ние этого важного качества должно идти параллельно с об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щей социализацией ребенка, с развитием его психики. Да</w:t>
      </w:r>
      <w:r w:rsidRPr="00CE075D">
        <w:rPr>
          <w:rFonts w:ascii="Times New Roman" w:hAnsi="Times New Roman" w:cs="Times New Roman"/>
          <w:color w:val="00B050"/>
          <w:sz w:val="28"/>
          <w:szCs w:val="28"/>
        </w:rPr>
        <w:softHyphen/>
        <w:t>же если ребенок не поступает в дошкольное учреждение, его все равно следует ставить в такие условия, когда ему необходимо будет менять свою форму поведения.</w:t>
      </w:r>
    </w:p>
    <w:p w:rsidR="00FD7FA9" w:rsidRPr="00CE075D" w:rsidRDefault="00FD7FA9" w:rsidP="00FD7FA9">
      <w:pPr>
        <w:shd w:val="clear" w:color="auto" w:fill="FFFFFF"/>
        <w:ind w:right="23"/>
        <w:rPr>
          <w:rFonts w:ascii="Times New Roman" w:hAnsi="Times New Roman" w:cs="Times New Roman"/>
          <w:color w:val="00B050"/>
          <w:sz w:val="26"/>
          <w:szCs w:val="26"/>
        </w:rPr>
      </w:pPr>
      <w:r w:rsidRPr="00CE075D">
        <w:rPr>
          <w:rFonts w:ascii="Times New Roman" w:hAnsi="Times New Roman" w:cs="Times New Roman"/>
          <w:color w:val="00B050"/>
          <w:sz w:val="26"/>
          <w:szCs w:val="26"/>
        </w:rPr>
        <w:t>Все эти факторы нужно знать, чтобы облегчить адапта</w:t>
      </w:r>
      <w:r w:rsidRPr="00CE075D">
        <w:rPr>
          <w:rFonts w:ascii="Times New Roman" w:hAnsi="Times New Roman" w:cs="Times New Roman"/>
          <w:color w:val="00B050"/>
          <w:sz w:val="26"/>
          <w:szCs w:val="26"/>
        </w:rPr>
        <w:softHyphen/>
        <w:t>цию ребенка в детском  саду</w:t>
      </w:r>
    </w:p>
    <w:p w:rsidR="00FD7FA9" w:rsidRPr="00CE075D" w:rsidRDefault="00FD7FA9" w:rsidP="00FD7FA9">
      <w:pPr>
        <w:shd w:val="clear" w:color="auto" w:fill="FFFFFF"/>
        <w:spacing w:before="336"/>
        <w:ind w:right="23"/>
        <w:jc w:val="center"/>
        <w:rPr>
          <w:rFonts w:ascii="Comic Sans MS" w:hAnsi="Comic Sans MS" w:cs="Times New Roman"/>
          <w:color w:val="FF0000"/>
          <w:sz w:val="28"/>
          <w:szCs w:val="28"/>
        </w:rPr>
      </w:pPr>
      <w:r w:rsidRPr="00CE075D">
        <w:rPr>
          <w:rFonts w:ascii="Comic Sans MS" w:hAnsi="Comic Sans MS" w:cs="Times New Roman"/>
          <w:b/>
          <w:bCs/>
          <w:color w:val="FF0000"/>
          <w:spacing w:val="-6"/>
          <w:sz w:val="28"/>
          <w:szCs w:val="28"/>
        </w:rPr>
        <w:t>ИСХОД АДАПТАЦИИ</w:t>
      </w:r>
    </w:p>
    <w:p w:rsidR="00FD7FA9" w:rsidRPr="00CE075D" w:rsidRDefault="00FD7FA9" w:rsidP="00FD7FA9">
      <w:pPr>
        <w:shd w:val="clear" w:color="auto" w:fill="FFFFFF"/>
        <w:spacing w:before="221"/>
        <w:ind w:right="23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Адаптационный период считается законченным, если:</w:t>
      </w:r>
    </w:p>
    <w:p w:rsidR="00FD7FA9" w:rsidRPr="00CE075D" w:rsidRDefault="00FD7FA9" w:rsidP="00FD7FA9">
      <w:pPr>
        <w:numPr>
          <w:ilvl w:val="0"/>
          <w:numId w:val="7"/>
        </w:numPr>
        <w:shd w:val="clear" w:color="auto" w:fill="FFFFFF"/>
        <w:tabs>
          <w:tab w:val="left" w:pos="566"/>
        </w:tabs>
        <w:ind w:right="23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ребенок с аппетитом ест;</w:t>
      </w:r>
    </w:p>
    <w:p w:rsidR="00FD7FA9" w:rsidRPr="00CE075D" w:rsidRDefault="00FD7FA9" w:rsidP="00FD7FA9">
      <w:pPr>
        <w:numPr>
          <w:ilvl w:val="0"/>
          <w:numId w:val="7"/>
        </w:numPr>
        <w:shd w:val="clear" w:color="auto" w:fill="FFFFFF"/>
        <w:tabs>
          <w:tab w:val="left" w:pos="566"/>
        </w:tabs>
        <w:ind w:right="23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быстро засыпает, вовремя просыпается;</w:t>
      </w:r>
    </w:p>
    <w:p w:rsidR="00FD7FA9" w:rsidRPr="00CE075D" w:rsidRDefault="00FD7FA9" w:rsidP="00FD7FA9">
      <w:pPr>
        <w:numPr>
          <w:ilvl w:val="0"/>
          <w:numId w:val="7"/>
        </w:numPr>
        <w:shd w:val="clear" w:color="auto" w:fill="FFFFFF"/>
        <w:tabs>
          <w:tab w:val="left" w:pos="566"/>
        </w:tabs>
        <w:ind w:right="23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играет.</w:t>
      </w:r>
    </w:p>
    <w:p w:rsidR="00FD7FA9" w:rsidRPr="00CE075D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Длительность адаптации зависит от уровня развития ре</w:t>
      </w: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softHyphen/>
        <w:t>бенка:</w:t>
      </w:r>
    </w:p>
    <w:p w:rsidR="00FD7FA9" w:rsidRPr="00CE075D" w:rsidRDefault="00FD7FA9" w:rsidP="00FD7FA9">
      <w:pPr>
        <w:shd w:val="clear" w:color="auto" w:fill="FFFFFF"/>
        <w:tabs>
          <w:tab w:val="left" w:pos="566"/>
        </w:tabs>
        <w:ind w:right="23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</w:p>
    <w:p w:rsidR="00FD7FA9" w:rsidRPr="00CE075D" w:rsidRDefault="00FD7FA9" w:rsidP="00FD7FA9">
      <w:pPr>
        <w:numPr>
          <w:ilvl w:val="0"/>
          <w:numId w:val="7"/>
        </w:numPr>
        <w:shd w:val="clear" w:color="auto" w:fill="FFFFFF"/>
        <w:tabs>
          <w:tab w:val="left" w:pos="566"/>
        </w:tabs>
        <w:ind w:right="23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если с ребенком систематически занимаются дома, то ребенок растет общительным и самостоятельным и период адаптации заканчивается за 10—12 дней;</w:t>
      </w:r>
    </w:p>
    <w:p w:rsidR="00FD7FA9" w:rsidRPr="00CE075D" w:rsidRDefault="00FD7FA9" w:rsidP="00FD7FA9">
      <w:pPr>
        <w:numPr>
          <w:ilvl w:val="0"/>
          <w:numId w:val="7"/>
        </w:numPr>
        <w:shd w:val="clear" w:color="auto" w:fill="FFFFFF"/>
        <w:tabs>
          <w:tab w:val="left" w:pos="566"/>
        </w:tabs>
        <w:ind w:right="23"/>
        <w:jc w:val="both"/>
        <w:rPr>
          <w:rFonts w:ascii="Times New Roman" w:hAnsi="Times New Roman" w:cs="Times New Roman"/>
          <w:color w:val="215868" w:themeColor="accent5" w:themeShade="80"/>
          <w:sz w:val="28"/>
          <w:szCs w:val="28"/>
        </w:rPr>
      </w:pP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t>если у ребенка слабо развита речь, низкий уровень са</w:t>
      </w: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softHyphen/>
        <w:t>мостоятельности, он не может обходиться без помощи взрослых ни в игре, ни при кормлении, ни при укладыва</w:t>
      </w:r>
      <w:r w:rsidRPr="00CE075D">
        <w:rPr>
          <w:rFonts w:ascii="Times New Roman" w:hAnsi="Times New Roman" w:cs="Times New Roman"/>
          <w:color w:val="215868" w:themeColor="accent5" w:themeShade="80"/>
          <w:sz w:val="28"/>
          <w:szCs w:val="28"/>
        </w:rPr>
        <w:softHyphen/>
        <w:t>нии на сон, то период адаптации будет проходить сложнее и может растянуться на месяц или более.</w:t>
      </w:r>
    </w:p>
    <w:p w:rsidR="00FD7FA9" w:rsidRPr="00C955A3" w:rsidRDefault="00FD7FA9" w:rsidP="00C955A3">
      <w:pPr>
        <w:shd w:val="clear" w:color="auto" w:fill="FFFFFF"/>
        <w:spacing w:before="398"/>
        <w:ind w:right="23"/>
        <w:rPr>
          <w:rFonts w:ascii="Comic Sans MS" w:hAnsi="Comic Sans MS" w:cs="Times New Roman"/>
          <w:color w:val="FF0000"/>
          <w:sz w:val="28"/>
          <w:szCs w:val="28"/>
        </w:rPr>
      </w:pPr>
      <w:r w:rsidRPr="00C955A3">
        <w:rPr>
          <w:rFonts w:ascii="Comic Sans MS" w:hAnsi="Comic Sans MS" w:cs="Times New Roman"/>
          <w:color w:val="FF0000"/>
          <w:sz w:val="28"/>
          <w:szCs w:val="28"/>
        </w:rPr>
        <w:lastRenderedPageBreak/>
        <w:t>Необходимо заранее готовить ребенка к поступлению в детское учреждение.</w:t>
      </w:r>
    </w:p>
    <w:p w:rsidR="00FD7FA9" w:rsidRPr="00C955A3" w:rsidRDefault="00FD7FA9" w:rsidP="00FD7FA9">
      <w:pPr>
        <w:shd w:val="clear" w:color="auto" w:fill="FFFFFF"/>
        <w:spacing w:before="398"/>
        <w:ind w:right="23"/>
        <w:jc w:val="center"/>
        <w:rPr>
          <w:rFonts w:ascii="Comic Sans MS" w:hAnsi="Comic Sans MS" w:cs="Times New Roman"/>
          <w:color w:val="FFFF00"/>
          <w:sz w:val="28"/>
          <w:szCs w:val="28"/>
        </w:rPr>
      </w:pPr>
      <w:r w:rsidRPr="00C955A3">
        <w:rPr>
          <w:rFonts w:ascii="Comic Sans MS" w:hAnsi="Comic Sans MS" w:cs="Times New Roman"/>
          <w:b/>
          <w:bCs/>
          <w:color w:val="FFFF00"/>
          <w:sz w:val="28"/>
          <w:szCs w:val="28"/>
        </w:rPr>
        <w:t>Для родителей</w:t>
      </w:r>
    </w:p>
    <w:p w:rsidR="00FD7FA9" w:rsidRPr="00C955A3" w:rsidRDefault="00FD7FA9" w:rsidP="00FD7FA9">
      <w:pPr>
        <w:shd w:val="clear" w:color="auto" w:fill="FFFFFF"/>
        <w:tabs>
          <w:tab w:val="left" w:pos="682"/>
        </w:tabs>
        <w:ind w:left="5" w:right="23"/>
        <w:jc w:val="both"/>
        <w:rPr>
          <w:rFonts w:ascii="Times New Roman" w:hAnsi="Times New Roman" w:cs="Times New Roman"/>
          <w:b/>
          <w:bCs/>
          <w:color w:val="548DD4" w:themeColor="text2" w:themeTint="99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7D8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Когда вы приходите в детский сад, попросите позна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softHyphen/>
        <w:t>комить вас с группой, куда будет ходить ребенок, с сотруд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softHyphen/>
        <w:t>никами, работающими там.</w:t>
      </w:r>
    </w:p>
    <w:p w:rsidR="00FD7FA9" w:rsidRPr="00C955A3" w:rsidRDefault="00FD7FA9" w:rsidP="00FD7FA9">
      <w:pPr>
        <w:shd w:val="clear" w:color="auto" w:fill="FFFFFF"/>
        <w:tabs>
          <w:tab w:val="left" w:pos="682"/>
        </w:tabs>
        <w:ind w:left="5" w:right="23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C955A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2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.В адаптационный период нежелательно разрушать любые привычки, в том числе и вредные (например, если ребенок сосет палец, не засыпает без соски или пения, лю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softHyphen/>
        <w:t>бит находиться на руках у взрослого и т. п.), так как это осложнит приспособление к новым условиям.</w:t>
      </w:r>
    </w:p>
    <w:p w:rsidR="00FD7FA9" w:rsidRPr="00C955A3" w:rsidRDefault="00FD7FA9" w:rsidP="00FD7FA9">
      <w:pPr>
        <w:shd w:val="clear" w:color="auto" w:fill="FFFFFF"/>
        <w:ind w:right="23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Если к моменту поступления малыша в детский сад вам не удалось отучить его от вредных привычек, предупредите об этом воспитателя.</w:t>
      </w:r>
    </w:p>
    <w:p w:rsidR="00FD7FA9" w:rsidRPr="00C955A3" w:rsidRDefault="00FD7FA9" w:rsidP="00FD7FA9">
      <w:p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C955A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ab/>
        <w:t>3.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Для детского сада потребуются определенные вещи. Пусть ребенок пойдет их покупать вместе с вами. Позаботьтесь о том, чтобы все вещи были максимально простыми и удобными, без лишних застежек и пуговиц. Обувь должна быть на липучках или на молнии. Научиться завязывать шнурки ребенку трудно, поэтому пусть лучше учится завязывать их дома без спешки.</w:t>
      </w:r>
    </w:p>
    <w:p w:rsidR="00FD7FA9" w:rsidRPr="00C955A3" w:rsidRDefault="00FD7FA9" w:rsidP="00FD7FA9">
      <w:pPr>
        <w:shd w:val="clear" w:color="auto" w:fill="FFFFFF"/>
        <w:tabs>
          <w:tab w:val="left" w:pos="682"/>
        </w:tabs>
        <w:ind w:right="23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C955A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ab/>
        <w:t>4.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  <w:t>Накануне первого посещения детского сада необходимо напомнить малышу, что завтра он идет в группу, и ответить на все вопросы ребенка.</w:t>
      </w:r>
    </w:p>
    <w:p w:rsidR="00FD7FA9" w:rsidRPr="00C955A3" w:rsidRDefault="00FD7FA9" w:rsidP="00FD7FA9">
      <w:pPr>
        <w:shd w:val="clear" w:color="auto" w:fill="FFFFFF"/>
        <w:tabs>
          <w:tab w:val="left" w:pos="672"/>
        </w:tabs>
        <w:ind w:right="23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C955A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5.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Хорошо, если </w:t>
      </w:r>
      <w:proofErr w:type="gramStart"/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в первые</w:t>
      </w:r>
      <w:proofErr w:type="gramEnd"/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дни посещения ребенком дет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softHyphen/>
        <w:t>ского сада мама сможет оставаться с ним в группе. В этот пе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softHyphen/>
        <w:t>риод она может быть «общей» мамой, играя не только со сво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softHyphen/>
        <w:t>им малышом, но и с другими детьми. Все сотрудники группы дол лены быть предупредительны по отношению к новичку, не обращать внимания на его вредные привычки. У ребенка должен сохраняться свободный режим. Можно привести ре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softHyphen/>
        <w:t>бенка в детский сад утром, на прогулку или перед обедом.</w:t>
      </w:r>
    </w:p>
    <w:p w:rsidR="00FD7FA9" w:rsidRPr="00C955A3" w:rsidRDefault="00FD7FA9" w:rsidP="00FD7FA9">
      <w:pPr>
        <w:shd w:val="clear" w:color="auto" w:fill="FFFFFF"/>
        <w:tabs>
          <w:tab w:val="left" w:pos="672"/>
        </w:tabs>
        <w:ind w:right="23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C955A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6.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Рекомендуется укороченный день.</w:t>
      </w:r>
    </w:p>
    <w:p w:rsidR="00FD7FA9" w:rsidRPr="00C955A3" w:rsidRDefault="00FD7FA9" w:rsidP="00FD7FA9">
      <w:pPr>
        <w:shd w:val="clear" w:color="auto" w:fill="FFFFFF"/>
        <w:tabs>
          <w:tab w:val="left" w:pos="672"/>
        </w:tabs>
        <w:ind w:right="23"/>
        <w:jc w:val="both"/>
        <w:rPr>
          <w:rFonts w:ascii="Times New Roman" w:hAnsi="Times New Roman" w:cs="Times New Roman"/>
          <w:color w:val="548DD4" w:themeColor="text2" w:themeTint="99"/>
          <w:spacing w:val="-3"/>
          <w:sz w:val="28"/>
          <w:szCs w:val="28"/>
        </w:rPr>
      </w:pP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ab/>
      </w:r>
      <w:r w:rsidRPr="00C955A3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7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.Ваше вежливое и приветливое обращение к сотрудни</w:t>
      </w:r>
      <w:r w:rsidRPr="00C955A3">
        <w:rPr>
          <w:rFonts w:ascii="Times New Roman" w:hAnsi="Times New Roman" w:cs="Times New Roman"/>
          <w:color w:val="548DD4" w:themeColor="text2" w:themeTint="99"/>
          <w:sz w:val="28"/>
          <w:szCs w:val="28"/>
        </w:rPr>
        <w:softHyphen/>
        <w:t>кам детского сада расположит ребенка к общению с ними.</w:t>
      </w:r>
    </w:p>
    <w:p w:rsidR="00CE075D" w:rsidRPr="00C955A3" w:rsidRDefault="00FD7FA9" w:rsidP="00CE075D">
      <w:pPr>
        <w:shd w:val="clear" w:color="auto" w:fill="FFFFFF"/>
        <w:spacing w:before="432"/>
        <w:ind w:right="23"/>
        <w:jc w:val="center"/>
        <w:rPr>
          <w:rFonts w:ascii="Comic Sans MS" w:hAnsi="Comic Sans MS" w:cs="Times New Roman"/>
          <w:b/>
          <w:bCs/>
          <w:color w:val="FFFF00"/>
          <w:spacing w:val="-2"/>
          <w:sz w:val="28"/>
          <w:szCs w:val="28"/>
        </w:rPr>
      </w:pPr>
      <w:r w:rsidRPr="00C955A3">
        <w:rPr>
          <w:rFonts w:ascii="Comic Sans MS" w:hAnsi="Comic Sans MS" w:cs="Times New Roman"/>
          <w:b/>
          <w:bCs/>
          <w:color w:val="FFFF00"/>
          <w:spacing w:val="-2"/>
          <w:sz w:val="28"/>
          <w:szCs w:val="28"/>
        </w:rPr>
        <w:t>РЕКОМЕНДАЦИИ РОДИТЕЛЯМ</w:t>
      </w:r>
    </w:p>
    <w:p w:rsidR="00FD7FA9" w:rsidRPr="00C955A3" w:rsidRDefault="00FD7FA9" w:rsidP="00FD7FA9">
      <w:pPr>
        <w:shd w:val="clear" w:color="auto" w:fill="FFFFFF"/>
        <w:spacing w:before="432"/>
        <w:ind w:right="23"/>
        <w:jc w:val="both"/>
        <w:rPr>
          <w:rFonts w:ascii="Times New Roman" w:hAnsi="Times New Roman" w:cs="Times New Roman"/>
          <w:color w:val="FF0000"/>
          <w:spacing w:val="-3"/>
          <w:sz w:val="28"/>
          <w:szCs w:val="28"/>
        </w:rPr>
      </w:pPr>
      <w:r w:rsidRPr="00C955A3">
        <w:rPr>
          <w:rFonts w:ascii="Times New Roman" w:hAnsi="Times New Roman" w:cs="Times New Roman"/>
          <w:color w:val="FF0000"/>
          <w:sz w:val="28"/>
          <w:szCs w:val="28"/>
        </w:rPr>
        <w:t>Тренируйте буквально с самого рождения систему адаптационных механизмов у ребенка и приучайте его к ситуациям, в которых требуется менять формы поведе</w:t>
      </w:r>
      <w:r w:rsidRPr="00C955A3">
        <w:rPr>
          <w:rFonts w:ascii="Times New Roman" w:hAnsi="Times New Roman" w:cs="Times New Roman"/>
          <w:color w:val="FF0000"/>
          <w:sz w:val="28"/>
          <w:szCs w:val="28"/>
        </w:rPr>
        <w:softHyphen/>
        <w:t>ния.</w:t>
      </w:r>
    </w:p>
    <w:p w:rsidR="00FD7FA9" w:rsidRPr="00C955A3" w:rsidRDefault="00FD7FA9" w:rsidP="00FD7FA9">
      <w:pPr>
        <w:numPr>
          <w:ilvl w:val="0"/>
          <w:numId w:val="8"/>
        </w:numPr>
        <w:shd w:val="clear" w:color="auto" w:fill="FFFFFF"/>
        <w:tabs>
          <w:tab w:val="left" w:pos="677"/>
        </w:tabs>
        <w:ind w:right="2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55A3">
        <w:rPr>
          <w:rFonts w:ascii="Times New Roman" w:hAnsi="Times New Roman" w:cs="Times New Roman"/>
          <w:color w:val="FF0000"/>
          <w:sz w:val="28"/>
          <w:szCs w:val="28"/>
        </w:rPr>
        <w:t>Заранее узнайте все новые моменты в режиме дня в детском саду и введите их в распорядок дня дома.</w:t>
      </w:r>
    </w:p>
    <w:p w:rsidR="00FD7FA9" w:rsidRPr="00C955A3" w:rsidRDefault="00FD7FA9" w:rsidP="00FD7FA9">
      <w:pPr>
        <w:numPr>
          <w:ilvl w:val="0"/>
          <w:numId w:val="8"/>
        </w:numPr>
        <w:shd w:val="clear" w:color="auto" w:fill="FFFFFF"/>
        <w:tabs>
          <w:tab w:val="left" w:pos="677"/>
        </w:tabs>
        <w:ind w:right="2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55A3">
        <w:rPr>
          <w:rFonts w:ascii="Times New Roman" w:hAnsi="Times New Roman" w:cs="Times New Roman"/>
          <w:color w:val="FF0000"/>
          <w:sz w:val="28"/>
          <w:szCs w:val="28"/>
        </w:rPr>
        <w:t>Избегайте обсуждения при ребенке волнующих вас проблем, связанных с детским садом.</w:t>
      </w:r>
    </w:p>
    <w:p w:rsidR="00FD7FA9" w:rsidRPr="00C955A3" w:rsidRDefault="00FD7FA9" w:rsidP="00FD7FA9">
      <w:pPr>
        <w:numPr>
          <w:ilvl w:val="0"/>
          <w:numId w:val="8"/>
        </w:numPr>
        <w:shd w:val="clear" w:color="auto" w:fill="FFFFFF"/>
        <w:tabs>
          <w:tab w:val="left" w:pos="677"/>
        </w:tabs>
        <w:ind w:right="2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55A3">
        <w:rPr>
          <w:rFonts w:ascii="Times New Roman" w:hAnsi="Times New Roman" w:cs="Times New Roman"/>
          <w:color w:val="FF0000"/>
          <w:sz w:val="28"/>
          <w:szCs w:val="28"/>
        </w:rPr>
        <w:t>Планируйте свое время так, чтобы в первый месяц посещения ребенком детского сада у вас была возможность не оставлять его там на целый день,</w:t>
      </w:r>
    </w:p>
    <w:p w:rsidR="00FD7FA9" w:rsidRPr="00C955A3" w:rsidRDefault="00FD7FA9" w:rsidP="00FD7FA9">
      <w:pPr>
        <w:numPr>
          <w:ilvl w:val="0"/>
          <w:numId w:val="8"/>
        </w:numPr>
        <w:shd w:val="clear" w:color="auto" w:fill="FFFFFF"/>
        <w:tabs>
          <w:tab w:val="left" w:pos="677"/>
        </w:tabs>
        <w:ind w:right="23"/>
        <w:jc w:val="both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 w:rsidRPr="00C955A3">
        <w:rPr>
          <w:rFonts w:ascii="Times New Roman" w:hAnsi="Times New Roman" w:cs="Times New Roman"/>
          <w:color w:val="FF0000"/>
          <w:sz w:val="28"/>
          <w:szCs w:val="28"/>
        </w:rPr>
        <w:t>Как можно раньше познакомьте ребенка с детьми и педагогами группы, в которую он в скором времени при</w:t>
      </w:r>
      <w:r w:rsidRPr="00C955A3">
        <w:rPr>
          <w:rFonts w:ascii="Times New Roman" w:hAnsi="Times New Roman" w:cs="Times New Roman"/>
          <w:color w:val="FF0000"/>
          <w:sz w:val="28"/>
          <w:szCs w:val="28"/>
        </w:rPr>
        <w:softHyphen/>
        <w:t>дет.</w:t>
      </w:r>
    </w:p>
    <w:p w:rsidR="00FD7FA9" w:rsidRPr="00C955A3" w:rsidRDefault="00FD7FA9" w:rsidP="00FD7FA9">
      <w:pPr>
        <w:numPr>
          <w:ilvl w:val="0"/>
          <w:numId w:val="8"/>
        </w:numPr>
        <w:shd w:val="clear" w:color="auto" w:fill="FFFFFF"/>
        <w:tabs>
          <w:tab w:val="left" w:pos="677"/>
        </w:tabs>
        <w:ind w:right="2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955A3">
        <w:rPr>
          <w:rFonts w:ascii="Times New Roman" w:hAnsi="Times New Roman" w:cs="Times New Roman"/>
          <w:color w:val="FF0000"/>
          <w:sz w:val="28"/>
          <w:szCs w:val="28"/>
        </w:rPr>
        <w:t>Обучайте ребенка дома всем необходимым навыкам самообслуживания.</w:t>
      </w:r>
    </w:p>
    <w:p w:rsidR="00620296" w:rsidRPr="00C955A3" w:rsidRDefault="00FD7FA9" w:rsidP="00CE075D">
      <w:pPr>
        <w:numPr>
          <w:ilvl w:val="0"/>
          <w:numId w:val="8"/>
        </w:numPr>
        <w:shd w:val="clear" w:color="auto" w:fill="FFFFFF"/>
        <w:tabs>
          <w:tab w:val="left" w:pos="677"/>
        </w:tabs>
        <w:spacing w:line="360" w:lineRule="auto"/>
        <w:ind w:right="23"/>
        <w:jc w:val="both"/>
        <w:rPr>
          <w:color w:val="FF0000"/>
        </w:rPr>
      </w:pPr>
      <w:r w:rsidRPr="00C955A3">
        <w:rPr>
          <w:rFonts w:ascii="Times New Roman" w:hAnsi="Times New Roman" w:cs="Times New Roman"/>
          <w:color w:val="FF0000"/>
          <w:sz w:val="28"/>
          <w:szCs w:val="28"/>
        </w:rPr>
        <w:t>Подчеркивайте, что ваш ребенок, как прежде, дорог вам и любим.</w:t>
      </w:r>
    </w:p>
    <w:sectPr w:rsidR="00620296" w:rsidRPr="00C955A3" w:rsidSect="00CE075D">
      <w:pgSz w:w="11909" w:h="16834"/>
      <w:pgMar w:top="426" w:right="851" w:bottom="426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72119C"/>
    <w:lvl w:ilvl="0">
      <w:numFmt w:val="bullet"/>
      <w:lvlText w:val="*"/>
      <w:lvlJc w:val="left"/>
    </w:lvl>
  </w:abstractNum>
  <w:abstractNum w:abstractNumId="1">
    <w:nsid w:val="000915AA"/>
    <w:multiLevelType w:val="singleLevel"/>
    <w:tmpl w:val="9900FAB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>
    <w:nsid w:val="07F7463E"/>
    <w:multiLevelType w:val="singleLevel"/>
    <w:tmpl w:val="EAB85A16"/>
    <w:lvl w:ilvl="0">
      <w:start w:val="3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">
    <w:nsid w:val="2ED44199"/>
    <w:multiLevelType w:val="singleLevel"/>
    <w:tmpl w:val="4DA2CF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2F034E33"/>
    <w:multiLevelType w:val="singleLevel"/>
    <w:tmpl w:val="6C6A993A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372C4A7D"/>
    <w:multiLevelType w:val="singleLevel"/>
    <w:tmpl w:val="D588847C"/>
    <w:lvl w:ilvl="0">
      <w:start w:val="8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6">
    <w:nsid w:val="514A3B41"/>
    <w:multiLevelType w:val="singleLevel"/>
    <w:tmpl w:val="D5A0FF34"/>
    <w:lvl w:ilvl="0">
      <w:start w:val="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  <w:b/>
      </w:rPr>
    </w:lvl>
  </w:abstractNum>
  <w:abstractNum w:abstractNumId="7">
    <w:nsid w:val="74082A97"/>
    <w:multiLevelType w:val="singleLevel"/>
    <w:tmpl w:val="4DA2CF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7FA9"/>
    <w:rsid w:val="00620296"/>
    <w:rsid w:val="00854DCE"/>
    <w:rsid w:val="00966346"/>
    <w:rsid w:val="009779B8"/>
    <w:rsid w:val="00C955A3"/>
    <w:rsid w:val="00CD7CAE"/>
    <w:rsid w:val="00CE075D"/>
    <w:rsid w:val="00F96C6F"/>
    <w:rsid w:val="00FD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5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5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Neo</cp:lastModifiedBy>
  <cp:revision>6</cp:revision>
  <cp:lastPrinted>2013-11-28T05:59:00Z</cp:lastPrinted>
  <dcterms:created xsi:type="dcterms:W3CDTF">2013-10-24T06:02:00Z</dcterms:created>
  <dcterms:modified xsi:type="dcterms:W3CDTF">2014-09-14T05:31:00Z</dcterms:modified>
</cp:coreProperties>
</file>