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9983" w14:textId="77777777" w:rsidR="00245B0A" w:rsidRPr="00245B0A" w:rsidRDefault="00245B0A" w:rsidP="00245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B0A">
        <w:rPr>
          <w:rFonts w:ascii="Times New Roman" w:hAnsi="Times New Roman"/>
          <w:b/>
          <w:sz w:val="24"/>
          <w:szCs w:val="24"/>
        </w:rPr>
        <w:t xml:space="preserve">АНАЛИТИЧЕСКИЙ ОТЧЕТ </w:t>
      </w:r>
    </w:p>
    <w:p w14:paraId="4A3B3E82" w14:textId="77777777" w:rsidR="00245B0A" w:rsidRPr="00245B0A" w:rsidRDefault="00245B0A" w:rsidP="00245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B0A">
        <w:rPr>
          <w:rFonts w:ascii="Times New Roman" w:hAnsi="Times New Roman"/>
          <w:b/>
          <w:sz w:val="24"/>
          <w:szCs w:val="24"/>
        </w:rPr>
        <w:t>учителя-логопеда</w:t>
      </w:r>
    </w:p>
    <w:p w14:paraId="5DD9EE3F" w14:textId="77777777" w:rsidR="00245B0A" w:rsidRPr="00245B0A" w:rsidRDefault="00245B0A" w:rsidP="00245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B0A">
        <w:rPr>
          <w:rFonts w:ascii="Times New Roman" w:hAnsi="Times New Roman"/>
          <w:b/>
          <w:sz w:val="24"/>
          <w:szCs w:val="24"/>
        </w:rPr>
        <w:t>Сафоновой Ирины Николаевны</w:t>
      </w:r>
    </w:p>
    <w:p w14:paraId="0C95CBBE" w14:textId="77777777" w:rsidR="00245B0A" w:rsidRPr="00245B0A" w:rsidRDefault="00245B0A" w:rsidP="00245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B0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45B0A">
        <w:rPr>
          <w:rFonts w:ascii="Times New Roman" w:hAnsi="Times New Roman"/>
          <w:b/>
          <w:sz w:val="24"/>
          <w:szCs w:val="24"/>
        </w:rPr>
        <w:t xml:space="preserve"> квалификационная категория</w:t>
      </w:r>
    </w:p>
    <w:p w14:paraId="69B5FE3B" w14:textId="77777777" w:rsidR="00245B0A" w:rsidRPr="00245B0A" w:rsidRDefault="00245B0A" w:rsidP="00245B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2022/2023</w:t>
      </w:r>
      <w:r w:rsidRPr="00245B0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05E6FED8" w14:textId="77777777" w:rsidR="00245B0A" w:rsidRPr="00B03BC0" w:rsidRDefault="00245B0A" w:rsidP="00245B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Справка:</w:t>
      </w:r>
    </w:p>
    <w:p w14:paraId="09CB5D0B" w14:textId="77777777" w:rsidR="00245B0A" w:rsidRPr="00B03BC0" w:rsidRDefault="00245B0A" w:rsidP="00245B0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Данные о педагоге</w:t>
      </w:r>
    </w:p>
    <w:p w14:paraId="59BD27CA" w14:textId="77777777" w:rsidR="00245B0A" w:rsidRPr="00B03BC0" w:rsidRDefault="00245B0A" w:rsidP="00245B0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7"/>
        <w:gridCol w:w="4187"/>
        <w:gridCol w:w="2617"/>
      </w:tblGrid>
      <w:tr w:rsidR="00245B0A" w:rsidRPr="00B03BC0" w14:paraId="12604962" w14:textId="77777777" w:rsidTr="0021472F">
        <w:tc>
          <w:tcPr>
            <w:tcW w:w="851" w:type="dxa"/>
            <w:shd w:val="clear" w:color="auto" w:fill="auto"/>
          </w:tcPr>
          <w:p w14:paraId="48AC6472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1896511E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4187" w:type="dxa"/>
            <w:shd w:val="clear" w:color="auto" w:fill="auto"/>
          </w:tcPr>
          <w:p w14:paraId="59B2AE5C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Образование (учреждение, специальность по диплому, год окончания)</w:t>
            </w:r>
          </w:p>
        </w:tc>
        <w:tc>
          <w:tcPr>
            <w:tcW w:w="2617" w:type="dxa"/>
            <w:shd w:val="clear" w:color="auto" w:fill="auto"/>
          </w:tcPr>
          <w:p w14:paraId="36D7DDAF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Категория, год</w:t>
            </w:r>
          </w:p>
        </w:tc>
      </w:tr>
      <w:tr w:rsidR="00245B0A" w:rsidRPr="00B03BC0" w14:paraId="09050FE8" w14:textId="77777777" w:rsidTr="0021472F">
        <w:tc>
          <w:tcPr>
            <w:tcW w:w="851" w:type="dxa"/>
            <w:shd w:val="clear" w:color="auto" w:fill="auto"/>
          </w:tcPr>
          <w:p w14:paraId="12EC010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02F04DE0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Сафонова Ирина Николаевна</w:t>
            </w:r>
          </w:p>
        </w:tc>
        <w:tc>
          <w:tcPr>
            <w:tcW w:w="4187" w:type="dxa"/>
            <w:shd w:val="clear" w:color="auto" w:fill="auto"/>
          </w:tcPr>
          <w:p w14:paraId="57E8462B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( УРГПУ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>, Учитель-логопед, олигофренопедагог, 1998г.)</w:t>
            </w:r>
          </w:p>
        </w:tc>
        <w:tc>
          <w:tcPr>
            <w:tcW w:w="2617" w:type="dxa"/>
            <w:shd w:val="clear" w:color="auto" w:fill="auto"/>
          </w:tcPr>
          <w:p w14:paraId="04D8B785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3BC0">
              <w:rPr>
                <w:rFonts w:ascii="Times New Roman" w:hAnsi="Times New Roman"/>
                <w:sz w:val="24"/>
                <w:szCs w:val="24"/>
              </w:rPr>
              <w:t xml:space="preserve"> категория-2019г.</w:t>
            </w:r>
          </w:p>
        </w:tc>
      </w:tr>
    </w:tbl>
    <w:p w14:paraId="223FFFAA" w14:textId="77777777" w:rsidR="00245B0A" w:rsidRPr="00B03BC0" w:rsidRDefault="00245B0A" w:rsidP="00245B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Образовательная деятельность</w:t>
      </w:r>
    </w:p>
    <w:p w14:paraId="0C3FE212" w14:textId="77777777" w:rsidR="00245B0A" w:rsidRPr="00B03BC0" w:rsidRDefault="00245B0A" w:rsidP="00245B0A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Реализация рабочей программы: описание обязательной части и ЧФУ. Методы, приемы, технологии изученные и использованные в течение учебного года</w:t>
      </w:r>
    </w:p>
    <w:p w14:paraId="09D080B1" w14:textId="77777777" w:rsidR="00941E71" w:rsidRPr="00B03BC0" w:rsidRDefault="00941E71" w:rsidP="00941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5C9F7" w14:textId="77777777" w:rsidR="00941E71" w:rsidRPr="00B03BC0" w:rsidRDefault="00941E71" w:rsidP="00941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Реализация ФГОС ДО в части организации партнерских отношений: (разработанные и проведенные проекты):</w:t>
      </w:r>
    </w:p>
    <w:p w14:paraId="7081BD07" w14:textId="77777777" w:rsidR="00941E71" w:rsidRPr="00B03BC0" w:rsidRDefault="00941E71" w:rsidP="00941E71">
      <w:pPr>
        <w:shd w:val="clear" w:color="auto" w:fill="FFFFFF"/>
        <w:spacing w:before="100" w:beforeAutospacing="1" w:after="100" w:afterAutospacing="1" w:line="240" w:lineRule="auto"/>
        <w:ind w:left="12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Обязательная часть 60%  представлена программой Н.В. Нищева.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 (Издание третье, переработанное и дополненное в соответствии с ФГОС ДО, 2015 г.).</w:t>
      </w:r>
    </w:p>
    <w:p w14:paraId="3C3DAD81" w14:textId="77777777" w:rsidR="00941E71" w:rsidRPr="00B03BC0" w:rsidRDefault="00941E71" w:rsidP="00941E71">
      <w:pPr>
        <w:shd w:val="clear" w:color="auto" w:fill="FFFFFF"/>
        <w:spacing w:before="100" w:beforeAutospacing="1" w:after="100" w:afterAutospacing="1" w:line="240" w:lineRule="auto"/>
        <w:ind w:left="121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данной Программы является построение системы работы для детей с тяжелыми нарушениями речи (общим недоразвитием речи) в возрасте с 3 до 7 лет, предусматривающей полную интеграцию действий всех специалистов дошкольного образовательного учреждения и родителей дошкольников. Планирование работы во всех пяти образовательных областях учитывает особенности речевого и общего развития детей с тяжелой речевой патологией.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</w:t>
      </w:r>
    </w:p>
    <w:p w14:paraId="2536005C" w14:textId="77777777" w:rsidR="00941E71" w:rsidRPr="00B03BC0" w:rsidRDefault="00941E71" w:rsidP="00941E71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Часть, формируемая участниками образовательного процесса 40% программой   </w:t>
      </w:r>
    </w:p>
    <w:p w14:paraId="23B8A2BD" w14:textId="77777777" w:rsidR="00941E71" w:rsidRPr="00B03BC0" w:rsidRDefault="00941E71" w:rsidP="00941E71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Филичева Т.Б., Чиркина Г.В. Программы дошкольных образовательных учреждений компенсирующего вида для детей с нарушениями речи.– М.: Просвещение, 2010г.</w:t>
      </w:r>
    </w:p>
    <w:p w14:paraId="7D47F3EA" w14:textId="77777777" w:rsidR="00941E71" w:rsidRPr="00B03BC0" w:rsidRDefault="00941E71" w:rsidP="00941E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Цель: </w:t>
      </w:r>
      <w:r w:rsidRPr="00B03BC0">
        <w:rPr>
          <w:rFonts w:ascii="Times New Roman" w:hAnsi="Times New Roman"/>
          <w:sz w:val="24"/>
          <w:szCs w:val="24"/>
        </w:rPr>
        <w:t>освоение детьми коммуникативной функции языка в соответствии с возрастными нормативами</w:t>
      </w:r>
    </w:p>
    <w:p w14:paraId="4C654E3F" w14:textId="77777777" w:rsidR="00245B0A" w:rsidRPr="00B03BC0" w:rsidRDefault="00245B0A" w:rsidP="00245B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57792A3" w14:textId="77777777" w:rsidR="00245B0A" w:rsidRPr="00B03BC0" w:rsidRDefault="00245B0A" w:rsidP="00245B0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Мониторинг качества </w:t>
      </w:r>
    </w:p>
    <w:p w14:paraId="3741698E" w14:textId="77777777" w:rsidR="00EC2EA2" w:rsidRPr="00EC2EA2" w:rsidRDefault="00EC2EA2" w:rsidP="00EC2EA2">
      <w:pPr>
        <w:pStyle w:val="a3"/>
        <w:ind w:left="1211"/>
        <w:jc w:val="both"/>
        <w:rPr>
          <w:rFonts w:ascii="Times New Roman" w:hAnsi="Times New Roman"/>
          <w:bCs/>
          <w:iCs/>
          <w:sz w:val="24"/>
          <w:szCs w:val="24"/>
        </w:rPr>
      </w:pPr>
      <w:r w:rsidRPr="00EC2EA2">
        <w:rPr>
          <w:rFonts w:ascii="Times New Roman" w:hAnsi="Times New Roman"/>
          <w:bCs/>
          <w:iCs/>
          <w:sz w:val="24"/>
          <w:szCs w:val="24"/>
        </w:rPr>
        <w:t>Для мониторинга детей с речевой патологией используется О. И. Крупенчук РЕЧЕВАЯ КАРТА для обследования ребёнка дошкольного возраста, О.Б. Иншакова «Альбом для логопеда».</w:t>
      </w:r>
    </w:p>
    <w:p w14:paraId="637B4D77" w14:textId="77777777" w:rsidR="00EC2EA2" w:rsidRPr="00EC2EA2" w:rsidRDefault="00EC2EA2" w:rsidP="00EC2EA2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C2EA2">
        <w:rPr>
          <w:rFonts w:ascii="Times New Roman" w:hAnsi="Times New Roman"/>
          <w:b/>
          <w:bCs/>
          <w:iCs/>
          <w:sz w:val="24"/>
          <w:szCs w:val="24"/>
        </w:rPr>
        <w:t xml:space="preserve"> Цель:</w:t>
      </w:r>
      <w:r w:rsidRPr="00EC2EA2">
        <w:rPr>
          <w:rFonts w:ascii="Times New Roman" w:hAnsi="Times New Roman"/>
          <w:bCs/>
          <w:iCs/>
          <w:sz w:val="24"/>
          <w:szCs w:val="24"/>
        </w:rPr>
        <w:t xml:space="preserve"> диагностировать уровень речевого развития дошкольника</w:t>
      </w:r>
    </w:p>
    <w:p w14:paraId="0C57C91E" w14:textId="77777777" w:rsidR="00EC2EA2" w:rsidRPr="00EC2EA2" w:rsidRDefault="00EC2EA2" w:rsidP="00EC2EA2">
      <w:pPr>
        <w:pStyle w:val="Default"/>
        <w:ind w:left="851"/>
        <w:jc w:val="both"/>
        <w:rPr>
          <w:color w:val="auto"/>
        </w:rPr>
      </w:pPr>
      <w:r w:rsidRPr="00EC2EA2">
        <w:rPr>
          <w:color w:val="auto"/>
        </w:rPr>
        <w:t>На логопункте углубленное логопедическое обследование детей осуществляется учителем-логопедом. Углубленный</w:t>
      </w:r>
      <w:r>
        <w:rPr>
          <w:color w:val="auto"/>
        </w:rPr>
        <w:t xml:space="preserve"> мониторинг проводится с 1 по 15</w:t>
      </w:r>
      <w:r w:rsidRPr="00EC2EA2">
        <w:rPr>
          <w:color w:val="auto"/>
        </w:rPr>
        <w:t xml:space="preserve"> сентября. </w:t>
      </w:r>
    </w:p>
    <w:p w14:paraId="1ECB332E" w14:textId="77777777" w:rsidR="00EC2EA2" w:rsidRDefault="00EC2EA2" w:rsidP="00EC2EA2">
      <w:pPr>
        <w:pStyle w:val="Default"/>
        <w:ind w:left="1211"/>
        <w:jc w:val="both"/>
        <w:rPr>
          <w:color w:val="auto"/>
        </w:rPr>
      </w:pPr>
      <w:r w:rsidRPr="00EC2EA2">
        <w:rPr>
          <w:color w:val="auto"/>
        </w:rPr>
        <w:t xml:space="preserve">    </w:t>
      </w:r>
    </w:p>
    <w:p w14:paraId="747736C9" w14:textId="77777777" w:rsidR="00EC2EA2" w:rsidRDefault="00EC2EA2" w:rsidP="00EC2EA2">
      <w:pPr>
        <w:pStyle w:val="Default"/>
        <w:ind w:left="1211"/>
        <w:jc w:val="both"/>
        <w:rPr>
          <w:color w:val="auto"/>
        </w:rPr>
      </w:pPr>
    </w:p>
    <w:p w14:paraId="1C7DBD60" w14:textId="77777777" w:rsidR="00EC2EA2" w:rsidRDefault="00EC2EA2" w:rsidP="00EC2EA2">
      <w:pPr>
        <w:pStyle w:val="Default"/>
        <w:ind w:left="1211"/>
        <w:jc w:val="both"/>
        <w:rPr>
          <w:color w:val="auto"/>
          <w:szCs w:val="28"/>
        </w:rPr>
      </w:pPr>
      <w:r w:rsidRPr="00EC2EA2">
        <w:rPr>
          <w:color w:val="auto"/>
        </w:rPr>
        <w:lastRenderedPageBreak/>
        <w:t>Задачами углубленного логопедического обследования являются выявление особенностей общего и речевого развития детей: состояния компонентов речевой системы, соотношения развития различных компонентов речи, импрессивной и</w:t>
      </w:r>
      <w:r>
        <w:rPr>
          <w:color w:val="auto"/>
          <w:szCs w:val="28"/>
        </w:rPr>
        <w:t xml:space="preserve"> экспрессивной речи, сопоставление уровня развития языковых средств с их активизацией (использованием в речевой деятельности). </w:t>
      </w:r>
    </w:p>
    <w:p w14:paraId="1ED6C533" w14:textId="77777777" w:rsidR="000F277F" w:rsidRPr="000F277F" w:rsidRDefault="000F277F" w:rsidP="000F27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96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2"/>
        <w:gridCol w:w="1870"/>
        <w:gridCol w:w="2554"/>
        <w:gridCol w:w="2830"/>
      </w:tblGrid>
      <w:tr w:rsidR="000F277F" w:rsidRPr="000F277F" w14:paraId="17059608" w14:textId="77777777" w:rsidTr="00585306">
        <w:trPr>
          <w:trHeight w:val="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057E748" w14:textId="77777777" w:rsidR="000F277F" w:rsidRPr="00840EF9" w:rsidRDefault="00585306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7508003" w14:textId="77777777" w:rsidR="000F277F" w:rsidRPr="00840EF9" w:rsidRDefault="00840EF9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4BB82D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55BF5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0F277F" w:rsidRPr="000F277F" w14:paraId="2CD8D02F" w14:textId="77777777" w:rsidTr="00840EF9">
        <w:trPr>
          <w:trHeight w:val="14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596415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6155CB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251041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ED80B3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F533B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56,6%</w:t>
            </w:r>
          </w:p>
        </w:tc>
      </w:tr>
      <w:tr w:rsidR="000F277F" w:rsidRPr="000F277F" w14:paraId="5B5F5BEA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4B75512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475DA4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E04F12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82,6%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62DFE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</w:tr>
      <w:tr w:rsidR="000F277F" w:rsidRPr="000F277F" w14:paraId="6A936767" w14:textId="77777777" w:rsidTr="00840EF9">
        <w:trPr>
          <w:trHeight w:val="27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455F68C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E05132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97BA36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17,4%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CF9BA8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4.3%</w:t>
            </w:r>
          </w:p>
        </w:tc>
      </w:tr>
      <w:tr w:rsidR="000F277F" w:rsidRPr="000F277F" w14:paraId="10CB1624" w14:textId="77777777" w:rsidTr="00840EF9">
        <w:trPr>
          <w:trHeight w:val="14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F2BF6C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A66662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Фонематическое</w:t>
            </w:r>
          </w:p>
          <w:p w14:paraId="44B27067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8EFF1B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4DD7790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39,1%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40B777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65,2%</w:t>
            </w:r>
          </w:p>
        </w:tc>
      </w:tr>
      <w:tr w:rsidR="000F277F" w:rsidRPr="000F277F" w14:paraId="0C519AA2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A1D289C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ABD818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8DC803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39,1%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F1D3E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17,4%</w:t>
            </w:r>
          </w:p>
        </w:tc>
      </w:tr>
      <w:tr w:rsidR="000F277F" w:rsidRPr="000F277F" w14:paraId="7EA2697D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1A5FACA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92EB3A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56F3B9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21,8%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0F060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17,4%</w:t>
            </w:r>
          </w:p>
        </w:tc>
      </w:tr>
      <w:tr w:rsidR="008D403E" w:rsidRPr="000F277F" w14:paraId="2B3BE6D8" w14:textId="77777777" w:rsidTr="00840EF9">
        <w:trPr>
          <w:trHeight w:val="467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B5DFB7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Слоговая структура</w:t>
            </w:r>
          </w:p>
          <w:p w14:paraId="57543A55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4EBA53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4EEE20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211A7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</w:tr>
      <w:tr w:rsidR="008D403E" w:rsidRPr="000F277F" w14:paraId="401D12A2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413C8A2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604B25C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3B6683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8896D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8,7%</w:t>
            </w:r>
          </w:p>
        </w:tc>
      </w:tr>
      <w:tr w:rsidR="008D403E" w:rsidRPr="000F277F" w14:paraId="08C7D3FE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660AA3E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6FDAC0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27C381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83F7D7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4,3%</w:t>
            </w:r>
          </w:p>
        </w:tc>
      </w:tr>
      <w:tr w:rsidR="008D403E" w:rsidRPr="000F277F" w14:paraId="7B256423" w14:textId="77777777" w:rsidTr="00840EF9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51C656D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Словарный запас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6C029A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ACBF77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39,1%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39F2D3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47,85%</w:t>
            </w:r>
          </w:p>
        </w:tc>
      </w:tr>
      <w:tr w:rsidR="008D403E" w:rsidRPr="00840EF9" w14:paraId="7BBA6B97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47F8A99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BF50167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437C85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0CEBAF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47,85%</w:t>
            </w:r>
          </w:p>
        </w:tc>
      </w:tr>
      <w:tr w:rsidR="008D403E" w:rsidRPr="000F277F" w14:paraId="49FC40DB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9BE89F3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BF0020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374A518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E388D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4,3%</w:t>
            </w:r>
          </w:p>
        </w:tc>
      </w:tr>
      <w:tr w:rsidR="008D403E" w:rsidRPr="000F277F" w14:paraId="0B324BED" w14:textId="77777777" w:rsidTr="00840EF9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D50DDE8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Грамматический</w:t>
            </w:r>
          </w:p>
          <w:p w14:paraId="525E1101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строй речи</w:t>
            </w:r>
          </w:p>
          <w:p w14:paraId="7DBF39C9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C18DFD6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4FEC7C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34,8%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301F6D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56,6%</w:t>
            </w:r>
          </w:p>
        </w:tc>
      </w:tr>
      <w:tr w:rsidR="008D403E" w:rsidRPr="000F277F" w14:paraId="53CB425A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39786D6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1C9202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1A0BE3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34,8%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6EBA6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39,1%</w:t>
            </w:r>
          </w:p>
        </w:tc>
      </w:tr>
      <w:tr w:rsidR="008D403E" w:rsidRPr="000F277F" w14:paraId="2556DE0B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7BD6B0F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C0FBA8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835ABD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30,4%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CBE22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4,3%</w:t>
            </w:r>
          </w:p>
        </w:tc>
      </w:tr>
      <w:tr w:rsidR="008D403E" w:rsidRPr="000F277F" w14:paraId="2D241F20" w14:textId="77777777" w:rsidTr="00840EF9">
        <w:trPr>
          <w:trHeight w:val="5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910E9C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EA3C82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2005CA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8B09EC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88005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52,2%</w:t>
            </w:r>
          </w:p>
        </w:tc>
      </w:tr>
      <w:tr w:rsidR="008D403E" w:rsidRPr="00840EF9" w14:paraId="67F829B4" w14:textId="77777777" w:rsidTr="00840EF9">
        <w:trPr>
          <w:trHeight w:val="3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DCAEA43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89EBCC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27DAAE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D42CB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43,5%</w:t>
            </w:r>
          </w:p>
        </w:tc>
      </w:tr>
      <w:tr w:rsidR="008D403E" w:rsidRPr="000F277F" w14:paraId="2630AA45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664D4EE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496F93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4A2E52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FEA6A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4,3%</w:t>
            </w:r>
          </w:p>
        </w:tc>
      </w:tr>
      <w:tr w:rsidR="008D403E" w:rsidRPr="000F277F" w14:paraId="32B57E79" w14:textId="77777777" w:rsidTr="00840EF9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400D0AA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51DB0F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4D84FF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40D78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</w:tr>
      <w:tr w:rsidR="008D403E" w:rsidRPr="000F277F" w14:paraId="6566AAB1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7C1C58A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C43A50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FE0095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90EB8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8,7%</w:t>
            </w:r>
          </w:p>
        </w:tc>
      </w:tr>
      <w:tr w:rsidR="008D403E" w:rsidRPr="000F277F" w14:paraId="531DDC6D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EAF4043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411CC4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0F93730" w14:textId="77777777" w:rsidR="008D403E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6F7D2" w14:textId="77777777" w:rsidR="008D403E" w:rsidRPr="00840EF9" w:rsidRDefault="008D403E" w:rsidP="00840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EF9">
              <w:rPr>
                <w:rFonts w:ascii="Times New Roman" w:hAnsi="Times New Roman"/>
                <w:sz w:val="24"/>
                <w:szCs w:val="24"/>
              </w:rPr>
              <w:t>4,3%</w:t>
            </w:r>
          </w:p>
        </w:tc>
      </w:tr>
      <w:tr w:rsidR="000F277F" w:rsidRPr="000F277F" w14:paraId="5B9A7771" w14:textId="77777777" w:rsidTr="00840EF9">
        <w:trPr>
          <w:trHeight w:val="452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B9E10B9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показатели развития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9F45BDB" w14:textId="77777777" w:rsidR="000F277F" w:rsidRPr="00840EF9" w:rsidRDefault="008D403E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74A172" w14:textId="77777777" w:rsidR="000F277F" w:rsidRPr="00840EF9" w:rsidRDefault="00840EF9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  <w:r w:rsidR="009321AF"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6277CC" w14:textId="77777777" w:rsidR="000F277F" w:rsidRPr="00840EF9" w:rsidRDefault="00840EF9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64,6%</w:t>
            </w:r>
          </w:p>
        </w:tc>
      </w:tr>
      <w:tr w:rsidR="000F277F" w:rsidRPr="000F277F" w14:paraId="1D0B454A" w14:textId="77777777" w:rsidTr="00840EF9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FE51BF1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36DC9FD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EAB5CB" w14:textId="77777777" w:rsidR="000F277F" w:rsidRPr="00840EF9" w:rsidRDefault="00840EF9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37,2</w:t>
            </w:r>
            <w:r w:rsidR="009321AF"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D0024" w14:textId="77777777" w:rsidR="000F277F" w:rsidRPr="00840EF9" w:rsidRDefault="00840EF9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29,2%</w:t>
            </w:r>
          </w:p>
        </w:tc>
      </w:tr>
      <w:tr w:rsidR="000F277F" w:rsidRPr="000F277F" w14:paraId="7BA7FF9B" w14:textId="77777777" w:rsidTr="00840EF9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46DE40D" w14:textId="77777777" w:rsidR="000F277F" w:rsidRPr="00840EF9" w:rsidRDefault="000F277F" w:rsidP="00840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6D29B18" w14:textId="77777777" w:rsidR="000F277F" w:rsidRPr="00840EF9" w:rsidRDefault="000F277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94AF6D" w14:textId="77777777" w:rsidR="000F277F" w:rsidRPr="00840EF9" w:rsidRDefault="009321AF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16,8%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ABBEA" w14:textId="77777777" w:rsidR="000F277F" w:rsidRPr="00840EF9" w:rsidRDefault="00840EF9" w:rsidP="00840EF9">
            <w:pPr>
              <w:spacing w:after="150" w:line="309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0E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6,2%</w:t>
            </w:r>
          </w:p>
        </w:tc>
      </w:tr>
    </w:tbl>
    <w:p w14:paraId="7705EA65" w14:textId="77777777" w:rsidR="00840EF9" w:rsidRDefault="00840EF9" w:rsidP="0024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FE2618" w14:textId="77777777" w:rsidR="00407ED2" w:rsidRDefault="00407ED2" w:rsidP="00407ED2">
      <w:r w:rsidRPr="00AA177E">
        <w:rPr>
          <w:noProof/>
          <w:lang w:eastAsia="ru-RU"/>
        </w:rPr>
        <w:drawing>
          <wp:inline distT="0" distB="0" distL="0" distR="0" wp14:anchorId="0E5FA61A" wp14:editId="0673EA39">
            <wp:extent cx="4572000" cy="2743200"/>
            <wp:effectExtent l="19050" t="0" r="1905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90834DF" w14:textId="77777777" w:rsidR="00407ED2" w:rsidRDefault="00407ED2" w:rsidP="00407ED2">
      <w:r w:rsidRPr="00AA177E">
        <w:rPr>
          <w:noProof/>
          <w:lang w:eastAsia="ru-RU"/>
        </w:rPr>
        <w:drawing>
          <wp:inline distT="0" distB="0" distL="0" distR="0" wp14:anchorId="27ED37B8" wp14:editId="527F4B5C">
            <wp:extent cx="4572000" cy="2743200"/>
            <wp:effectExtent l="19050" t="0" r="1905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E113CC" w14:textId="77777777" w:rsidR="00407ED2" w:rsidRDefault="00407ED2" w:rsidP="00407ED2">
      <w:r w:rsidRPr="00AA177E">
        <w:rPr>
          <w:noProof/>
          <w:lang w:eastAsia="ru-RU"/>
        </w:rPr>
        <w:drawing>
          <wp:inline distT="0" distB="0" distL="0" distR="0" wp14:anchorId="787AE721" wp14:editId="1E01CD9C">
            <wp:extent cx="4572000" cy="2743200"/>
            <wp:effectExtent l="19050" t="0" r="1905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C14935" w14:textId="77777777" w:rsidR="00407ED2" w:rsidRDefault="00407ED2" w:rsidP="00407ED2">
      <w:r w:rsidRPr="00AA177E">
        <w:rPr>
          <w:noProof/>
          <w:lang w:eastAsia="ru-RU"/>
        </w:rPr>
        <w:lastRenderedPageBreak/>
        <w:drawing>
          <wp:inline distT="0" distB="0" distL="0" distR="0" wp14:anchorId="46398D73" wp14:editId="28F43BF6">
            <wp:extent cx="4572000" cy="2743200"/>
            <wp:effectExtent l="19050" t="0" r="19050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2256C3" w14:textId="77777777" w:rsidR="00407ED2" w:rsidRDefault="00407ED2" w:rsidP="00407ED2">
      <w:r w:rsidRPr="00AA177E">
        <w:rPr>
          <w:noProof/>
          <w:lang w:eastAsia="ru-RU"/>
        </w:rPr>
        <w:drawing>
          <wp:inline distT="0" distB="0" distL="0" distR="0" wp14:anchorId="3CAD1546" wp14:editId="5715EE27">
            <wp:extent cx="4572000" cy="2743200"/>
            <wp:effectExtent l="19050" t="0" r="1905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674EE2" w14:textId="77777777" w:rsidR="00407ED2" w:rsidRDefault="00407ED2" w:rsidP="00407ED2">
      <w:r w:rsidRPr="00AA177E">
        <w:rPr>
          <w:noProof/>
          <w:lang w:eastAsia="ru-RU"/>
        </w:rPr>
        <w:drawing>
          <wp:inline distT="0" distB="0" distL="0" distR="0" wp14:anchorId="7F5E3232" wp14:editId="5BB894CF">
            <wp:extent cx="4572000" cy="2743200"/>
            <wp:effectExtent l="19050" t="0" r="1905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49F7FC" w14:textId="77777777" w:rsidR="00407ED2" w:rsidRDefault="00407ED2" w:rsidP="00407ED2">
      <w:r w:rsidRPr="00AA177E">
        <w:rPr>
          <w:noProof/>
          <w:lang w:eastAsia="ru-RU"/>
        </w:rPr>
        <w:lastRenderedPageBreak/>
        <w:drawing>
          <wp:inline distT="0" distB="0" distL="0" distR="0" wp14:anchorId="5331B1B9" wp14:editId="347BEEF5">
            <wp:extent cx="4572000" cy="2743200"/>
            <wp:effectExtent l="19050" t="0" r="19050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FBB6E1E" w14:textId="77777777" w:rsidR="00407ED2" w:rsidRDefault="00407ED2" w:rsidP="0024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7C3A23" w14:textId="77777777" w:rsidR="00407ED2" w:rsidRDefault="00407ED2" w:rsidP="0024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EFDE5" w14:textId="77777777" w:rsidR="00245B0A" w:rsidRPr="00B03BC0" w:rsidRDefault="00245B0A" w:rsidP="00245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выводы</w:t>
      </w:r>
      <w:r w:rsidRPr="00B03BC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03BC0">
        <w:rPr>
          <w:rFonts w:ascii="Times New Roman" w:hAnsi="Times New Roman"/>
          <w:sz w:val="24"/>
          <w:szCs w:val="24"/>
        </w:rPr>
        <w:t>Анализ речевого развития восп</w:t>
      </w:r>
      <w:r w:rsidR="00840EF9">
        <w:rPr>
          <w:rFonts w:ascii="Times New Roman" w:hAnsi="Times New Roman"/>
          <w:sz w:val="24"/>
          <w:szCs w:val="24"/>
        </w:rPr>
        <w:t xml:space="preserve">итанников показывают положительную </w:t>
      </w:r>
      <w:r w:rsidRPr="00B03BC0">
        <w:rPr>
          <w:rFonts w:ascii="Times New Roman" w:hAnsi="Times New Roman"/>
          <w:sz w:val="24"/>
          <w:szCs w:val="24"/>
        </w:rPr>
        <w:t>динамику. Данная динамика объясняется тем, что содержание коррекционно-развивающей работы направлено на создание системы комплексной помощи детям, которая осуществляется при тесном сотрудничестве воспитателей, специалистов и родителей с использованием приемов развивающего обучения и индивидуального подхода к каждому ребенку Необходимо и далее закреплять навыки правильного звукопроизношения, автоматизировать поставленные звуки, вводить их в речь. Если звуки у ребенка поставлены, важно воспитывать у него критическое отношение к своей речи, требовать от него только правильных ответов, добиваться правильной артикуляции.</w:t>
      </w:r>
    </w:p>
    <w:p w14:paraId="2BEF2856" w14:textId="77777777" w:rsidR="00245B0A" w:rsidRPr="00B03BC0" w:rsidRDefault="00245B0A" w:rsidP="0024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B45AF" w14:textId="77777777" w:rsidR="00245B0A" w:rsidRPr="00941E71" w:rsidRDefault="00245B0A" w:rsidP="00941E71">
      <w:pPr>
        <w:pStyle w:val="a3"/>
        <w:numPr>
          <w:ilvl w:val="1"/>
          <w:numId w:val="8"/>
        </w:numPr>
        <w:shd w:val="clear" w:color="auto" w:fill="FFFFFF"/>
        <w:spacing w:after="0" w:line="336" w:lineRule="atLeast"/>
        <w:jc w:val="both"/>
        <w:rPr>
          <w:rFonts w:ascii="Times New Roman" w:hAnsi="Times New Roman"/>
          <w:sz w:val="24"/>
          <w:szCs w:val="24"/>
        </w:rPr>
      </w:pPr>
      <w:r w:rsidRPr="00941E71">
        <w:rPr>
          <w:rFonts w:ascii="Times New Roman" w:hAnsi="Times New Roman"/>
          <w:sz w:val="24"/>
          <w:szCs w:val="24"/>
        </w:rPr>
        <w:t xml:space="preserve">Здоровьесберегающие мероприятия: </w:t>
      </w:r>
    </w:p>
    <w:p w14:paraId="2CDD0745" w14:textId="77777777" w:rsidR="00840EF9" w:rsidRPr="00DF7AB9" w:rsidRDefault="00840EF9" w:rsidP="00941E71">
      <w:pPr>
        <w:shd w:val="clear" w:color="auto" w:fill="FFFFFF"/>
        <w:spacing w:after="0" w:line="336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366C9A7D" w14:textId="77777777" w:rsidR="00DF7AB9" w:rsidRPr="00DF7AB9" w:rsidRDefault="006A506C" w:rsidP="00DF7AB9">
      <w:pPr>
        <w:pStyle w:val="a3"/>
        <w:shd w:val="clear" w:color="auto" w:fill="FFFFFF"/>
        <w:spacing w:after="0" w:line="294" w:lineRule="atLeast"/>
        <w:ind w:left="1211" w:right="-143" w:hanging="360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F7AB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Оздоровительно – коррекционные мероприятия включают в себя:</w:t>
      </w:r>
    </w:p>
    <w:p w14:paraId="7F6F7EA1" w14:textId="77777777" w:rsidR="00DF7AB9" w:rsidRPr="00DF7AB9" w:rsidRDefault="006A506C" w:rsidP="003431C2">
      <w:pPr>
        <w:pStyle w:val="a3"/>
        <w:numPr>
          <w:ilvl w:val="1"/>
          <w:numId w:val="7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F7AB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разные виды дыхательных гимнастик;      </w:t>
      </w:r>
      <w:r w:rsidR="00DF7AB9" w:rsidRPr="00DF7AB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             </w:t>
      </w:r>
    </w:p>
    <w:p w14:paraId="7359E2CB" w14:textId="77777777" w:rsidR="006A506C" w:rsidRPr="003431C2" w:rsidRDefault="00DF7AB9" w:rsidP="003431C2">
      <w:pPr>
        <w:pStyle w:val="a3"/>
        <w:numPr>
          <w:ilvl w:val="1"/>
          <w:numId w:val="7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431C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рел</w:t>
      </w:r>
      <w:r w:rsidR="006A506C" w:rsidRPr="003431C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аксацию;</w:t>
      </w:r>
    </w:p>
    <w:p w14:paraId="5A5E6CC5" w14:textId="77777777" w:rsidR="00DF7AB9" w:rsidRPr="003431C2" w:rsidRDefault="006A506C" w:rsidP="003431C2">
      <w:pPr>
        <w:pStyle w:val="a3"/>
        <w:numPr>
          <w:ilvl w:val="1"/>
          <w:numId w:val="7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431C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гимнастику артикуляционного аппарата;</w:t>
      </w:r>
    </w:p>
    <w:p w14:paraId="737FB87A" w14:textId="77777777" w:rsidR="006A506C" w:rsidRPr="003431C2" w:rsidRDefault="006A506C" w:rsidP="003431C2">
      <w:pPr>
        <w:pStyle w:val="a3"/>
        <w:numPr>
          <w:ilvl w:val="1"/>
          <w:numId w:val="7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431C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логоритмические упражнения;</w:t>
      </w:r>
    </w:p>
    <w:p w14:paraId="05D50447" w14:textId="77777777" w:rsidR="006A506C" w:rsidRPr="003431C2" w:rsidRDefault="006A506C" w:rsidP="003431C2">
      <w:pPr>
        <w:pStyle w:val="a3"/>
        <w:numPr>
          <w:ilvl w:val="1"/>
          <w:numId w:val="7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3431C2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упражнение, направленные на развитие памяти, всех видов мышления, внимания;</w:t>
      </w:r>
    </w:p>
    <w:p w14:paraId="5811D742" w14:textId="77777777" w:rsidR="006A506C" w:rsidRPr="003431C2" w:rsidRDefault="006A506C" w:rsidP="006A506C">
      <w:pPr>
        <w:pStyle w:val="a3"/>
        <w:numPr>
          <w:ilvl w:val="1"/>
          <w:numId w:val="7"/>
        </w:numPr>
        <w:shd w:val="clear" w:color="auto" w:fill="FFFFFF"/>
        <w:spacing w:after="0" w:line="294" w:lineRule="atLeast"/>
        <w:ind w:right="-143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DF7AB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физкультминутки.</w:t>
      </w:r>
    </w:p>
    <w:p w14:paraId="3F7BD30C" w14:textId="77777777" w:rsidR="00245B0A" w:rsidRPr="00DF7AB9" w:rsidRDefault="003431C2" w:rsidP="006A506C">
      <w:pPr>
        <w:pStyle w:val="a5"/>
        <w:shd w:val="clear" w:color="auto" w:fill="FFFFFF"/>
        <w:spacing w:after="225" w:line="336" w:lineRule="atLeast"/>
        <w:ind w:left="567"/>
      </w:pPr>
      <w:r>
        <w:rPr>
          <w:color w:val="211E1E"/>
          <w:shd w:val="clear" w:color="auto" w:fill="FFFFFF"/>
        </w:rPr>
        <w:t xml:space="preserve">     </w:t>
      </w:r>
      <w:r w:rsidR="00DF7AB9">
        <w:rPr>
          <w:color w:val="211E1E"/>
          <w:shd w:val="clear" w:color="auto" w:fill="FFFFFF"/>
        </w:rPr>
        <w:t xml:space="preserve">В </w:t>
      </w:r>
      <w:r w:rsidR="00DF7AB9" w:rsidRPr="00DF7AB9">
        <w:rPr>
          <w:color w:val="211E1E"/>
          <w:shd w:val="clear" w:color="auto" w:fill="FFFFFF"/>
        </w:rPr>
        <w:t>результате использования приемов здоровьесберегающих технологий на логопедических занятиях: повышается обучаемость, улучшаются внимание, восприятие; дети учатся видеть, слышать, рассуждать; корректируется поведение и преодолеваются психологические трудности; снимается эмоциональное напряжение и тревожность; повышается речевая активность; развивается общая и мелкая моторика; формируются двигательные умения и навыки; формируется правильное речевое дыхание и артикуляционный праксис; формируется правильное, пробуждается интерес к процессу чтения и письма; развивается способность к переносу полученных навыков при изучении предметного материала.</w:t>
      </w:r>
    </w:p>
    <w:p w14:paraId="0C5C458F" w14:textId="77777777" w:rsidR="00DF7AB9" w:rsidRPr="00DF7AB9" w:rsidRDefault="00245B0A" w:rsidP="00DF7AB9">
      <w:pPr>
        <w:pStyle w:val="a5"/>
        <w:shd w:val="clear" w:color="auto" w:fill="FFFFFF"/>
        <w:spacing w:after="225" w:line="336" w:lineRule="atLeast"/>
      </w:pPr>
      <w:r w:rsidRPr="00DF7AB9">
        <w:t xml:space="preserve"> </w:t>
      </w:r>
      <w:r w:rsidR="003431C2">
        <w:t xml:space="preserve">     </w:t>
      </w:r>
      <w:r w:rsidRPr="00DF7AB9">
        <w:t xml:space="preserve">Для удобства использования приемов здоровьесберегающих технологий в процессе подгрупповой и индивидуальной коррекционно-образовательной деятельности создала картотеку по разделам: артикуляционная гимнастика (комплекс для свистящих звуков, </w:t>
      </w:r>
      <w:r w:rsidRPr="00DF7AB9">
        <w:lastRenderedPageBreak/>
        <w:t>шипящих, звуков [р]- [р`], [л]- [л`] и основной комплекс), пальчиковая гимнастика, их содержание перекликается с лексической темой. На коррекционных занятиях практикую как традиционные, так и нетрадиционные приёмы здоровьесберегающей технологии</w:t>
      </w:r>
      <w:r w:rsidR="00DF7AB9" w:rsidRPr="00DF7AB9">
        <w:rPr>
          <w:color w:val="211E1E"/>
        </w:rPr>
        <w:t>.</w:t>
      </w:r>
    </w:p>
    <w:p w14:paraId="4AE53C64" w14:textId="77777777" w:rsidR="00245B0A" w:rsidRPr="003431C2" w:rsidRDefault="003431C2" w:rsidP="00245B0A">
      <w:pPr>
        <w:pStyle w:val="a5"/>
        <w:shd w:val="clear" w:color="auto" w:fill="FFFFFF"/>
        <w:spacing w:before="0" w:beforeAutospacing="0" w:after="225" w:afterAutospacing="0" w:line="336" w:lineRule="atLeast"/>
        <w:rPr>
          <w:color w:val="211E1E"/>
        </w:rPr>
      </w:pPr>
      <w:r>
        <w:rPr>
          <w:color w:val="211E1E"/>
        </w:rPr>
        <w:t xml:space="preserve">      </w:t>
      </w:r>
      <w:r w:rsidR="00DF7AB9" w:rsidRPr="00DF7AB9">
        <w:rPr>
          <w:color w:val="211E1E"/>
        </w:rPr>
        <w:t>Таким образом, можно сделать вывод о том, что использование здоровьесберегающих технологий  способствует не только сохранению и укреплению здоровья детей с проблемами в развитии речи, но и улучшению адаптивных и компенсаторных возможностей детского организма</w:t>
      </w:r>
      <w:r>
        <w:rPr>
          <w:color w:val="211E1E"/>
        </w:rPr>
        <w:t>.</w:t>
      </w:r>
    </w:p>
    <w:p w14:paraId="574AA011" w14:textId="77777777" w:rsidR="00245B0A" w:rsidRPr="00B03BC0" w:rsidRDefault="00EC2EA2" w:rsidP="00EC2EA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="00245B0A" w:rsidRPr="00B03BC0">
        <w:rPr>
          <w:rFonts w:ascii="Times New Roman" w:hAnsi="Times New Roman"/>
          <w:sz w:val="24"/>
          <w:szCs w:val="24"/>
        </w:rPr>
        <w:t>Количество детей с ОВЗ, указать траекторию индивидуального развития, ИОМ, программа, взаимодействие с семьей (КАКАЯ ЧАСТЬ БЫЛА ВЫПОЛНЕНА ВАМИ, ЧТО БЫЛО РАЗРАБОТАНО, ПРОВЕДЕНО С ДЕТЬМИ С ОВЗ НА ГРУППАХ, С РОДИТЕЛЯМИ И Т.Д.)</w:t>
      </w:r>
    </w:p>
    <w:p w14:paraId="64EBA0EA" w14:textId="77777777" w:rsidR="00245B0A" w:rsidRPr="00B03BC0" w:rsidRDefault="00245B0A" w:rsidP="00245B0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70"/>
        <w:gridCol w:w="1899"/>
        <w:gridCol w:w="2159"/>
        <w:gridCol w:w="2410"/>
      </w:tblGrid>
      <w:tr w:rsidR="00245B0A" w:rsidRPr="00B03BC0" w14:paraId="3898E721" w14:textId="77777777" w:rsidTr="007F5473">
        <w:tc>
          <w:tcPr>
            <w:tcW w:w="851" w:type="dxa"/>
            <w:shd w:val="clear" w:color="auto" w:fill="auto"/>
          </w:tcPr>
          <w:p w14:paraId="3E890AB3" w14:textId="77777777" w:rsidR="00245B0A" w:rsidRPr="00A901B4" w:rsidRDefault="00245B0A" w:rsidP="00245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14:paraId="2A6C38C4" w14:textId="77777777" w:rsidR="00245B0A" w:rsidRPr="00A901B4" w:rsidRDefault="00245B0A" w:rsidP="00245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470" w:type="dxa"/>
            <w:shd w:val="clear" w:color="auto" w:fill="auto"/>
          </w:tcPr>
          <w:p w14:paraId="14CA7279" w14:textId="77777777" w:rsidR="00245B0A" w:rsidRPr="00A901B4" w:rsidRDefault="00245B0A" w:rsidP="00245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99" w:type="dxa"/>
            <w:shd w:val="clear" w:color="auto" w:fill="auto"/>
          </w:tcPr>
          <w:p w14:paraId="3596596F" w14:textId="77777777" w:rsidR="00245B0A" w:rsidRPr="00A901B4" w:rsidRDefault="00245B0A" w:rsidP="00245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Диагноз или логопедическое заключение</w:t>
            </w:r>
          </w:p>
        </w:tc>
        <w:tc>
          <w:tcPr>
            <w:tcW w:w="2159" w:type="dxa"/>
            <w:shd w:val="clear" w:color="auto" w:fill="auto"/>
          </w:tcPr>
          <w:p w14:paraId="63F1CA1E" w14:textId="77777777" w:rsidR="00245B0A" w:rsidRPr="00A901B4" w:rsidRDefault="00245B0A" w:rsidP="00245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Траектория индивидуального сопровождения</w:t>
            </w:r>
          </w:p>
        </w:tc>
        <w:tc>
          <w:tcPr>
            <w:tcW w:w="2410" w:type="dxa"/>
            <w:shd w:val="clear" w:color="auto" w:fill="auto"/>
          </w:tcPr>
          <w:p w14:paraId="4DE3D616" w14:textId="77777777" w:rsidR="00245B0A" w:rsidRPr="00A901B4" w:rsidRDefault="00245B0A" w:rsidP="00245B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A901B4" w:rsidRPr="00B03BC0" w14:paraId="3675245B" w14:textId="77777777" w:rsidTr="007F5473">
        <w:tc>
          <w:tcPr>
            <w:tcW w:w="851" w:type="dxa"/>
            <w:shd w:val="clear" w:color="auto" w:fill="auto"/>
            <w:vAlign w:val="center"/>
          </w:tcPr>
          <w:p w14:paraId="5CE7AE5C" w14:textId="77777777" w:rsidR="00A901B4" w:rsidRPr="00A901B4" w:rsidRDefault="00A901B4" w:rsidP="00245B0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  <w:p w14:paraId="3F18E34D" w14:textId="77777777" w:rsidR="00A901B4" w:rsidRPr="00A901B4" w:rsidRDefault="00A901B4" w:rsidP="0024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D4DFAF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Балина Маргарита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9606D4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14.062016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B90CD14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D185ED8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1AFB5193" w14:textId="77777777" w:rsidR="00A901B4" w:rsidRPr="00A901B4" w:rsidRDefault="00A901B4" w:rsidP="00245B0A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2DC672AE" w14:textId="77777777" w:rsidTr="007F5473">
        <w:tc>
          <w:tcPr>
            <w:tcW w:w="851" w:type="dxa"/>
            <w:shd w:val="clear" w:color="auto" w:fill="auto"/>
            <w:vAlign w:val="center"/>
          </w:tcPr>
          <w:p w14:paraId="47009A7D" w14:textId="77777777" w:rsidR="00A901B4" w:rsidRPr="00A901B4" w:rsidRDefault="00A901B4" w:rsidP="00245B0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388AB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Бабушкин Александр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0F1177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14.06.2016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1DDA20" w14:textId="77777777" w:rsidR="00A901B4" w:rsidRPr="007F5473" w:rsidRDefault="00A901B4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245B393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hAnsi="Times New Roman"/>
                <w:sz w:val="24"/>
                <w:szCs w:val="24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0706DFDA" w14:textId="77777777" w:rsidR="00A901B4" w:rsidRPr="00A901B4" w:rsidRDefault="00A901B4" w:rsidP="00245B0A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7D6315B3" w14:textId="77777777" w:rsidTr="007F5473">
        <w:tc>
          <w:tcPr>
            <w:tcW w:w="851" w:type="dxa"/>
            <w:shd w:val="clear" w:color="auto" w:fill="auto"/>
            <w:vAlign w:val="center"/>
          </w:tcPr>
          <w:p w14:paraId="312A57CD" w14:textId="77777777" w:rsidR="00A901B4" w:rsidRPr="00A901B4" w:rsidRDefault="00A901B4" w:rsidP="00245B0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  <w:p w14:paraId="40771E1A" w14:textId="77777777" w:rsidR="00A901B4" w:rsidRPr="00A901B4" w:rsidRDefault="00A901B4" w:rsidP="00245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CAA1FD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Белобородов Захар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B538E1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10.02.2016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F540501" w14:textId="77777777" w:rsidR="00A901B4" w:rsidRPr="007F5473" w:rsidRDefault="00407ED2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550B51B" w14:textId="77777777" w:rsidR="00A901B4" w:rsidRPr="007F5473" w:rsidRDefault="00A901B4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44409A0F" w14:textId="77777777" w:rsidR="00A901B4" w:rsidRPr="00A901B4" w:rsidRDefault="00A901B4" w:rsidP="007F54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тетради для домашних </w:t>
            </w:r>
            <w:r w:rsid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задани</w:t>
            </w: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</w:tr>
      <w:tr w:rsidR="00A901B4" w:rsidRPr="00B03BC0" w14:paraId="3C7517C5" w14:textId="77777777" w:rsidTr="007F5473">
        <w:tc>
          <w:tcPr>
            <w:tcW w:w="851" w:type="dxa"/>
            <w:shd w:val="clear" w:color="auto" w:fill="auto"/>
            <w:vAlign w:val="center"/>
          </w:tcPr>
          <w:p w14:paraId="5D447594" w14:textId="77777777" w:rsidR="00A901B4" w:rsidRPr="00A901B4" w:rsidRDefault="00A901B4" w:rsidP="00245B0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5F8ADB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Бескова Валерия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5EB01A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06.06.2017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D96A64B" w14:textId="77777777" w:rsidR="00A901B4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77664B5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14026F50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19F91CEC" w14:textId="77777777" w:rsidTr="007F5473">
        <w:trPr>
          <w:trHeight w:val="77"/>
        </w:trPr>
        <w:tc>
          <w:tcPr>
            <w:tcW w:w="851" w:type="dxa"/>
            <w:shd w:val="clear" w:color="auto" w:fill="auto"/>
            <w:vAlign w:val="center"/>
          </w:tcPr>
          <w:p w14:paraId="731DB3E2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8AE4B4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Бушуев Никита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74B41E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04.02.2019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42EBDDD" w14:textId="77777777" w:rsidR="00A901B4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00368E65" w14:textId="77777777" w:rsidR="007F5473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48017AA1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BCA4655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52C306F8" w14:textId="77777777" w:rsidTr="007F5473">
        <w:tc>
          <w:tcPr>
            <w:tcW w:w="851" w:type="dxa"/>
            <w:shd w:val="clear" w:color="auto" w:fill="auto"/>
            <w:vAlign w:val="center"/>
          </w:tcPr>
          <w:p w14:paraId="04D74EE6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FA73C4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Гайнутдинов Тимур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381877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14.07.2017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C0F8D83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BB48CDF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788CF5EA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1774C387" w14:textId="77777777" w:rsidTr="007F5473">
        <w:tc>
          <w:tcPr>
            <w:tcW w:w="851" w:type="dxa"/>
            <w:shd w:val="clear" w:color="auto" w:fill="auto"/>
            <w:vAlign w:val="center"/>
          </w:tcPr>
          <w:p w14:paraId="1EEF46C4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7A8B8B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Глазырина Мария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483221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21.04.2017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0B805A3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EBD1C66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7F75B41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41039715" w14:textId="77777777" w:rsidTr="007F5473">
        <w:tc>
          <w:tcPr>
            <w:tcW w:w="851" w:type="dxa"/>
            <w:shd w:val="clear" w:color="auto" w:fill="auto"/>
            <w:vAlign w:val="center"/>
          </w:tcPr>
          <w:p w14:paraId="757DCFA2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935F87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Долгова София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EC4AA9E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21.03.2016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9D22A85" w14:textId="77777777" w:rsidR="00A901B4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7EB5EFDA" w14:textId="77777777" w:rsidR="007F5473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4BF7F99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18EDEBB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41CA513F" w14:textId="77777777" w:rsidTr="007F5473">
        <w:tc>
          <w:tcPr>
            <w:tcW w:w="851" w:type="dxa"/>
            <w:shd w:val="clear" w:color="auto" w:fill="auto"/>
            <w:vAlign w:val="center"/>
          </w:tcPr>
          <w:p w14:paraId="41C7D0BA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  <w:p w14:paraId="299F5014" w14:textId="77777777" w:rsidR="00A901B4" w:rsidRPr="00A901B4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CFE74E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Дроздова Елизавета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E98596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06.11.2016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AB694B3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9735C43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Оставлена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19A749E3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53D5A330" w14:textId="77777777" w:rsidTr="007F5473">
        <w:tc>
          <w:tcPr>
            <w:tcW w:w="851" w:type="dxa"/>
            <w:shd w:val="clear" w:color="auto" w:fill="auto"/>
            <w:vAlign w:val="center"/>
          </w:tcPr>
          <w:p w14:paraId="099BB82E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F56B78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Дубровина Даша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289B42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12.09.2016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7D90373" w14:textId="77777777" w:rsidR="00A901B4" w:rsidRPr="007F5473" w:rsidRDefault="00A901B4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  <w:p w14:paraId="0B662FC4" w14:textId="77777777" w:rsidR="007F5473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A4335A3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F6D9A56" w14:textId="77777777" w:rsidR="00A901B4" w:rsidRPr="007F5473" w:rsidRDefault="00A901B4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1AC6B334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6FF63813" w14:textId="77777777" w:rsidTr="007F5473">
        <w:tc>
          <w:tcPr>
            <w:tcW w:w="851" w:type="dxa"/>
            <w:shd w:val="clear" w:color="auto" w:fill="auto"/>
            <w:vAlign w:val="center"/>
          </w:tcPr>
          <w:p w14:paraId="45E24559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B4A2A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Егорова  Даша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A8F723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16.012016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31DD74C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5AD979CA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64222BE6" w14:textId="77777777" w:rsidR="00A901B4" w:rsidRPr="007F5473" w:rsidRDefault="00A901B4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0DFAF784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6C0C6F06" w14:textId="77777777" w:rsidTr="007F5473">
        <w:tc>
          <w:tcPr>
            <w:tcW w:w="851" w:type="dxa"/>
            <w:shd w:val="clear" w:color="auto" w:fill="auto"/>
            <w:vAlign w:val="center"/>
          </w:tcPr>
          <w:p w14:paraId="53D228C9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7398D6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Ехлаков Дмитрий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DBB2036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04.07.2018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ECF829E" w14:textId="77777777" w:rsidR="00A901B4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79D2E0C7" w14:textId="77777777" w:rsidR="007F5473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A063C63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Оставлен  для продолжения обучения</w:t>
            </w:r>
          </w:p>
        </w:tc>
        <w:tc>
          <w:tcPr>
            <w:tcW w:w="2410" w:type="dxa"/>
            <w:shd w:val="clear" w:color="auto" w:fill="auto"/>
          </w:tcPr>
          <w:p w14:paraId="4C4772D0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10F3BBF7" w14:textId="77777777" w:rsidTr="007F5473">
        <w:tc>
          <w:tcPr>
            <w:tcW w:w="851" w:type="dxa"/>
            <w:shd w:val="clear" w:color="auto" w:fill="auto"/>
            <w:vAlign w:val="center"/>
          </w:tcPr>
          <w:p w14:paraId="340C34BD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FFE5E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Иванова  Анастасия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DE2F78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16.03.2016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CCFE7D5" w14:textId="77777777" w:rsidR="00A901B4" w:rsidRPr="007F5473" w:rsidRDefault="007F5473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EFDBD07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6749B00C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7B428559" w14:textId="77777777" w:rsidTr="007F5473">
        <w:tc>
          <w:tcPr>
            <w:tcW w:w="851" w:type="dxa"/>
            <w:shd w:val="clear" w:color="auto" w:fill="auto"/>
            <w:vAlign w:val="center"/>
          </w:tcPr>
          <w:p w14:paraId="717EB304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69AD0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Казанцева Милана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8DE8DE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08.05.2016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D2B552E" w14:textId="77777777" w:rsidR="00A901B4" w:rsidRPr="007F5473" w:rsidRDefault="007F5473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26F98F4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3E4BC147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19202AC1" w14:textId="77777777" w:rsidTr="007F5473">
        <w:tc>
          <w:tcPr>
            <w:tcW w:w="851" w:type="dxa"/>
            <w:shd w:val="clear" w:color="auto" w:fill="auto"/>
            <w:vAlign w:val="center"/>
          </w:tcPr>
          <w:p w14:paraId="4202AF41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A1744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Карымов  Егор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2B96EC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17.10.2016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549A217" w14:textId="77777777" w:rsidR="00A901B4" w:rsidRPr="007F5473" w:rsidRDefault="007F5473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4DC3BB3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hAnsi="Times New Roman"/>
                <w:sz w:val="24"/>
                <w:szCs w:val="24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1FEB18B9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56258B2B" w14:textId="77777777" w:rsidTr="007F5473">
        <w:tc>
          <w:tcPr>
            <w:tcW w:w="851" w:type="dxa"/>
            <w:shd w:val="clear" w:color="auto" w:fill="auto"/>
            <w:vAlign w:val="center"/>
          </w:tcPr>
          <w:p w14:paraId="0214F4C6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F0E6B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Котельникова Вика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BD90B71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15.03.2016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098E677" w14:textId="77777777" w:rsidR="00A901B4" w:rsidRPr="007F5473" w:rsidRDefault="007F5473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4CE12D0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70B47626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3E215A09" w14:textId="77777777" w:rsidTr="007F5473">
        <w:tc>
          <w:tcPr>
            <w:tcW w:w="851" w:type="dxa"/>
            <w:shd w:val="clear" w:color="auto" w:fill="auto"/>
            <w:vAlign w:val="center"/>
          </w:tcPr>
          <w:p w14:paraId="7958D8D8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14:paraId="6083C9B5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Луговых Максим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ADE0CAE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03.06.2016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3994693" w14:textId="77777777" w:rsidR="00A901B4" w:rsidRPr="007F5473" w:rsidRDefault="007F5473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A356DA9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hAnsi="Times New Roman"/>
                <w:sz w:val="24"/>
                <w:szCs w:val="24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4EBCDAC3" w14:textId="77777777" w:rsidR="007F5473" w:rsidRPr="007F5473" w:rsidRDefault="00A901B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24D39A3D" w14:textId="77777777" w:rsidTr="007F5473">
        <w:tc>
          <w:tcPr>
            <w:tcW w:w="851" w:type="dxa"/>
            <w:shd w:val="clear" w:color="auto" w:fill="auto"/>
            <w:vAlign w:val="center"/>
          </w:tcPr>
          <w:p w14:paraId="2087D407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DD255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Пьянков  Андрей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DACCC9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22.02.2016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9EF26EA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  <w:p w14:paraId="46B4CE6D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21600943" w14:textId="77777777" w:rsidR="00A901B4" w:rsidRPr="007F5473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7C5004C3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61D5389C" w14:textId="77777777" w:rsidTr="007F5473">
        <w:tc>
          <w:tcPr>
            <w:tcW w:w="851" w:type="dxa"/>
            <w:shd w:val="clear" w:color="auto" w:fill="auto"/>
            <w:vAlign w:val="center"/>
          </w:tcPr>
          <w:p w14:paraId="64D0D120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F3B6F4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Сыскова  Ольга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5BE91EB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19.01.2016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AF0D810" w14:textId="77777777" w:rsidR="00A901B4" w:rsidRPr="007F5473" w:rsidRDefault="007F5473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49DA2AC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3E76778D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2B7ACC8B" w14:textId="77777777" w:rsidTr="007F5473">
        <w:trPr>
          <w:trHeight w:val="1067"/>
        </w:trPr>
        <w:tc>
          <w:tcPr>
            <w:tcW w:w="851" w:type="dxa"/>
            <w:shd w:val="clear" w:color="auto" w:fill="auto"/>
            <w:vAlign w:val="center"/>
          </w:tcPr>
          <w:p w14:paraId="4BE99116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6FDFB8" w14:textId="77777777" w:rsidR="00A901B4" w:rsidRPr="00A901B4" w:rsidRDefault="00A901B4" w:rsidP="007F54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E670CF" w14:textId="77777777" w:rsidR="00A901B4" w:rsidRPr="00A901B4" w:rsidRDefault="00A901B4" w:rsidP="007F5473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27C4E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Тагильцева Вероника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FE7A4A2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13.07.2016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4A3D510" w14:textId="77777777" w:rsidR="00A901B4" w:rsidRPr="007F5473" w:rsidRDefault="007F5473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C31842E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Выпустилась</w:t>
            </w:r>
          </w:p>
        </w:tc>
        <w:tc>
          <w:tcPr>
            <w:tcW w:w="2410" w:type="dxa"/>
            <w:shd w:val="clear" w:color="auto" w:fill="auto"/>
          </w:tcPr>
          <w:p w14:paraId="52A8A97C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49AE44BD" w14:textId="77777777" w:rsidTr="007F5473">
        <w:tc>
          <w:tcPr>
            <w:tcW w:w="851" w:type="dxa"/>
            <w:shd w:val="clear" w:color="auto" w:fill="auto"/>
            <w:vAlign w:val="center"/>
          </w:tcPr>
          <w:p w14:paraId="2105C9D0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43" w:type="dxa"/>
            <w:shd w:val="clear" w:color="auto" w:fill="auto"/>
          </w:tcPr>
          <w:p w14:paraId="761BF7D1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FF032A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Цветков Михаил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292E03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02.12.2015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1D6F511" w14:textId="77777777" w:rsidR="00A901B4" w:rsidRPr="007F5473" w:rsidRDefault="00A901B4" w:rsidP="007F54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E846E0E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hAnsi="Times New Roman"/>
                <w:sz w:val="24"/>
                <w:szCs w:val="24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697F09F7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00D5D623" w14:textId="77777777" w:rsidTr="007F5473">
        <w:tc>
          <w:tcPr>
            <w:tcW w:w="851" w:type="dxa"/>
            <w:shd w:val="clear" w:color="auto" w:fill="auto"/>
            <w:vAlign w:val="center"/>
          </w:tcPr>
          <w:p w14:paraId="3D8FD1BD" w14:textId="77777777" w:rsidR="00A901B4" w:rsidRPr="00A901B4" w:rsidRDefault="00A901B4" w:rsidP="007F547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0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6E19A6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Черников Елисей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7DAD4EB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26.07.2016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126E627" w14:textId="77777777" w:rsidR="00A901B4" w:rsidRPr="007F5473" w:rsidRDefault="00407ED2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7C585B81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64BB4F15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  <w:tr w:rsidR="00A901B4" w:rsidRPr="00B03BC0" w14:paraId="1A7B5BB0" w14:textId="77777777" w:rsidTr="007F5473">
        <w:tc>
          <w:tcPr>
            <w:tcW w:w="851" w:type="dxa"/>
            <w:shd w:val="clear" w:color="auto" w:fill="auto"/>
            <w:vAlign w:val="center"/>
          </w:tcPr>
          <w:p w14:paraId="2684B9B5" w14:textId="77777777" w:rsidR="00A901B4" w:rsidRPr="00A901B4" w:rsidRDefault="00A901B4" w:rsidP="00245B0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D5290D" w14:textId="77777777" w:rsidR="00A901B4" w:rsidRPr="00A901B4" w:rsidRDefault="00A901B4" w:rsidP="007F5473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Шарафутдинов Дамир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94A3F7" w14:textId="77777777" w:rsidR="00A901B4" w:rsidRPr="00A901B4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hAnsi="Times New Roman"/>
                <w:sz w:val="24"/>
                <w:szCs w:val="24"/>
              </w:rPr>
              <w:t>29.07.2016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962FA6B" w14:textId="77777777" w:rsidR="00A901B4" w:rsidRPr="007F5473" w:rsidRDefault="00A901B4" w:rsidP="007F547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4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52DC3D9" w14:textId="77777777" w:rsidR="00A901B4" w:rsidRPr="007F5473" w:rsidRDefault="00A901B4" w:rsidP="007F5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473">
              <w:rPr>
                <w:rFonts w:ascii="Times New Roman" w:hAnsi="Times New Roman"/>
                <w:sz w:val="24"/>
                <w:szCs w:val="24"/>
              </w:rPr>
              <w:t>Выпустился</w:t>
            </w:r>
          </w:p>
        </w:tc>
        <w:tc>
          <w:tcPr>
            <w:tcW w:w="2410" w:type="dxa"/>
            <w:shd w:val="clear" w:color="auto" w:fill="auto"/>
          </w:tcPr>
          <w:p w14:paraId="17BF21AB" w14:textId="77777777" w:rsidR="00A901B4" w:rsidRPr="00A901B4" w:rsidRDefault="00A901B4">
            <w:pPr>
              <w:rPr>
                <w:rFonts w:ascii="Times New Roman" w:hAnsi="Times New Roman"/>
                <w:sz w:val="24"/>
                <w:szCs w:val="24"/>
              </w:rPr>
            </w:pPr>
            <w:r w:rsidRPr="00A90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тетради для домашних заданий</w:t>
            </w:r>
          </w:p>
        </w:tc>
      </w:tr>
    </w:tbl>
    <w:p w14:paraId="09793C1E" w14:textId="77777777" w:rsidR="00245B0A" w:rsidRPr="00B03BC0" w:rsidRDefault="00EC2EA2" w:rsidP="00245B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2.5</w:t>
      </w:r>
      <w:r w:rsidR="00245B0A" w:rsidRPr="00B03BC0">
        <w:rPr>
          <w:rFonts w:ascii="Times New Roman" w:hAnsi="Times New Roman"/>
          <w:sz w:val="24"/>
          <w:szCs w:val="24"/>
        </w:rPr>
        <w:t xml:space="preserve">.  Взаимодействие с воспитателями, узкими специалистами, совместная работа </w:t>
      </w:r>
      <w:r w:rsidR="00245B0A" w:rsidRPr="00B03B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Взаимодействие с воспитателями, узкими специалистами, совместная работа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061"/>
        <w:gridCol w:w="1210"/>
        <w:gridCol w:w="3878"/>
        <w:gridCol w:w="1487"/>
      </w:tblGrid>
      <w:tr w:rsidR="00245B0A" w:rsidRPr="00B03BC0" w14:paraId="467CF9A7" w14:textId="77777777" w:rsidTr="00245B0A">
        <w:tc>
          <w:tcPr>
            <w:tcW w:w="567" w:type="dxa"/>
            <w:vAlign w:val="center"/>
          </w:tcPr>
          <w:p w14:paraId="0B0401D3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061" w:type="dxa"/>
            <w:vAlign w:val="center"/>
          </w:tcPr>
          <w:p w14:paraId="33C6B499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специалиста</w:t>
            </w:r>
          </w:p>
        </w:tc>
        <w:tc>
          <w:tcPr>
            <w:tcW w:w="1210" w:type="dxa"/>
            <w:vAlign w:val="center"/>
          </w:tcPr>
          <w:p w14:paraId="690B2D38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vAlign w:val="center"/>
          </w:tcPr>
          <w:p w14:paraId="6CD29CCD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vAlign w:val="center"/>
          </w:tcPr>
          <w:p w14:paraId="66D64E0B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45B0A" w:rsidRPr="00B03BC0" w14:paraId="52798960" w14:textId="77777777" w:rsidTr="00245B0A">
        <w:trPr>
          <w:trHeight w:val="1098"/>
        </w:trPr>
        <w:tc>
          <w:tcPr>
            <w:tcW w:w="567" w:type="dxa"/>
          </w:tcPr>
          <w:p w14:paraId="43824699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77DB27A2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</w:tcPr>
          <w:p w14:paraId="2D8C59B4" w14:textId="77777777" w:rsidR="00245B0A" w:rsidRPr="00167D5D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Носова Н.Н.</w:t>
            </w:r>
          </w:p>
          <w:p w14:paraId="7C5A1EEF" w14:textId="77777777" w:rsidR="00245B0A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Крохина Е.В.</w:t>
            </w:r>
          </w:p>
          <w:p w14:paraId="2861C125" w14:textId="77777777" w:rsidR="0076130A" w:rsidRDefault="007613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Никитина Е.Н.</w:t>
            </w:r>
          </w:p>
          <w:p w14:paraId="493B67E8" w14:textId="77777777" w:rsidR="0076130A" w:rsidRDefault="007613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Дубровина Е.В.</w:t>
            </w:r>
          </w:p>
          <w:p w14:paraId="070E035B" w14:textId="77777777" w:rsidR="00245B0A" w:rsidRDefault="0076130A" w:rsidP="00245B0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Колясникова К.В. </w:t>
            </w:r>
            <w:r w:rsidR="00245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(педагог-психолог)</w:t>
            </w:r>
          </w:p>
          <w:p w14:paraId="3FA365E4" w14:textId="77777777" w:rsidR="00245B0A" w:rsidRDefault="0076130A" w:rsidP="00245B0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Вокарева Д.К.</w:t>
            </w:r>
          </w:p>
          <w:p w14:paraId="7A88BFA1" w14:textId="77777777" w:rsidR="00245B0A" w:rsidRPr="00B03BC0" w:rsidRDefault="00245B0A" w:rsidP="00245B0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(инструктор по ФИЗО)</w:t>
            </w:r>
          </w:p>
        </w:tc>
        <w:tc>
          <w:tcPr>
            <w:tcW w:w="1210" w:type="dxa"/>
          </w:tcPr>
          <w:p w14:paraId="6B2C8197" w14:textId="77777777" w:rsidR="003431C2" w:rsidRDefault="003431C2" w:rsidP="00245B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7472AC" w14:textId="77777777" w:rsidR="003431C2" w:rsidRDefault="003431C2" w:rsidP="00245B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F5FEADA" w14:textId="77777777" w:rsidR="003431C2" w:rsidRDefault="003431C2" w:rsidP="00245B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DC19A25" w14:textId="77777777" w:rsidR="00245B0A" w:rsidRPr="00B03BC0" w:rsidRDefault="00245B0A" w:rsidP="00245B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течение года</w:t>
            </w:r>
          </w:p>
          <w:p w14:paraId="2743351D" w14:textId="77777777" w:rsidR="00245B0A" w:rsidRPr="00B03BC0" w:rsidRDefault="00245B0A" w:rsidP="00245B0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85971CD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Консультации, тетрадь взаимодействия учителя-логопеда с воспитателем.</w:t>
            </w:r>
          </w:p>
          <w:p w14:paraId="7A6F9E42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Выданы комплексы артикуляционной гимнастики.</w:t>
            </w:r>
          </w:p>
          <w:p w14:paraId="2717538C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по выполнению заданий логопеда</w:t>
            </w:r>
          </w:p>
          <w:p w14:paraId="44ECE838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3B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Тетрадь взаимодействия учителя-логопеда с воспитателем.</w:t>
            </w:r>
          </w:p>
          <w:p w14:paraId="4F957553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3C2C7D8" w14:textId="77777777" w:rsidR="00245B0A" w:rsidRPr="00B03BC0" w:rsidRDefault="00245B0A" w:rsidP="00245B0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9814E6" w14:textId="77777777" w:rsidR="00245B0A" w:rsidRPr="00B03BC0" w:rsidRDefault="00245B0A" w:rsidP="00245B0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4667A0C" w14:textId="77777777" w:rsidR="00245B0A" w:rsidRPr="00B03BC0" w:rsidRDefault="00245B0A" w:rsidP="00245B0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5A64E491" w14:textId="77777777" w:rsidR="007F5473" w:rsidRDefault="00245B0A" w:rsidP="00116368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  </w:t>
      </w:r>
    </w:p>
    <w:p w14:paraId="6BA17015" w14:textId="77777777" w:rsidR="007F5473" w:rsidRDefault="007F5473" w:rsidP="00245B0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2B55B491" w14:textId="77777777" w:rsidR="003431C2" w:rsidRDefault="003431C2" w:rsidP="00245B0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11FCD78D" w14:textId="77777777" w:rsidR="0076130A" w:rsidRDefault="0076130A" w:rsidP="00245B0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2BE5EA88" w14:textId="77777777" w:rsidR="00245B0A" w:rsidRPr="00B03BC0" w:rsidRDefault="00EC2EA2" w:rsidP="00245B0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2.6</w:t>
      </w:r>
      <w:r w:rsidR="00245B0A" w:rsidRPr="00B03BC0">
        <w:rPr>
          <w:rFonts w:ascii="Times New Roman" w:hAnsi="Times New Roman"/>
          <w:sz w:val="24"/>
          <w:szCs w:val="24"/>
        </w:rPr>
        <w:t xml:space="preserve">. Публикация педагогов </w:t>
      </w:r>
    </w:p>
    <w:p w14:paraId="2E6320A0" w14:textId="77777777" w:rsidR="00245B0A" w:rsidRPr="00B03BC0" w:rsidRDefault="00245B0A" w:rsidP="00245B0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tbl>
      <w:tblPr>
        <w:tblW w:w="7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2126"/>
      </w:tblGrid>
      <w:tr w:rsidR="00245B0A" w:rsidRPr="00B03BC0" w14:paraId="47701612" w14:textId="77777777" w:rsidTr="001179AC">
        <w:tc>
          <w:tcPr>
            <w:tcW w:w="709" w:type="dxa"/>
            <w:shd w:val="clear" w:color="auto" w:fill="auto"/>
          </w:tcPr>
          <w:p w14:paraId="2BE75CF6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6241A" w14:textId="77777777" w:rsidR="00245B0A" w:rsidRPr="00B03BC0" w:rsidRDefault="004B1DC4" w:rsidP="004B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3F860" w14:textId="77777777" w:rsidR="00245B0A" w:rsidRPr="00B03BC0" w:rsidRDefault="00245B0A" w:rsidP="004B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сайта/журнала/газеты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5C492D" w14:textId="77777777" w:rsidR="00245B0A" w:rsidRPr="00B03BC0" w:rsidRDefault="004B1DC4" w:rsidP="004B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</w:tr>
      <w:tr w:rsidR="00245B0A" w:rsidRPr="00B03BC0" w14:paraId="68FFFD26" w14:textId="77777777" w:rsidTr="001179AC">
        <w:tc>
          <w:tcPr>
            <w:tcW w:w="709" w:type="dxa"/>
            <w:shd w:val="clear" w:color="auto" w:fill="auto"/>
          </w:tcPr>
          <w:p w14:paraId="320B7865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69BF2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698A46" w14:textId="77777777" w:rsidR="00245B0A" w:rsidRPr="00B03BC0" w:rsidRDefault="00245B0A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01E1B">
              <w:rPr>
                <w:rFonts w:ascii="Times New Roman" w:hAnsi="Times New Roman"/>
                <w:sz w:val="24"/>
                <w:szCs w:val="24"/>
              </w:rPr>
              <w:t>Как организовать логопедические занятия дома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14:paraId="56EA86E8" w14:textId="77777777" w:rsidR="00245B0A" w:rsidRPr="00B03BC0" w:rsidRDefault="004B1DC4" w:rsidP="004B1D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DC4">
              <w:rPr>
                <w:rFonts w:ascii="Times New Roman" w:hAnsi="Times New Roman"/>
                <w:sz w:val="56"/>
                <w:szCs w:val="24"/>
              </w:rPr>
              <w:t>ИНФОУРОК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464633" w14:textId="77777777" w:rsidR="00245B0A" w:rsidRPr="00B03BC0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45B0A" w:rsidRPr="00D91185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5B0A" w:rsidRPr="00B03BC0" w14:paraId="0C41E2EF" w14:textId="77777777" w:rsidTr="001179AC">
        <w:tc>
          <w:tcPr>
            <w:tcW w:w="709" w:type="dxa"/>
            <w:shd w:val="clear" w:color="auto" w:fill="auto"/>
          </w:tcPr>
          <w:p w14:paraId="3F9F86ED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8100E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«Артикуляционная гимнастика –залог правильного звукопроизношения»</w:t>
            </w:r>
          </w:p>
          <w:p w14:paraId="5E5CE0BF" w14:textId="77777777" w:rsidR="00245B0A" w:rsidRPr="00D91185" w:rsidRDefault="00245B0A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26DC4D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DE3270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16.10.2022</w:t>
            </w:r>
          </w:p>
        </w:tc>
      </w:tr>
      <w:tr w:rsidR="00245B0A" w:rsidRPr="00B03BC0" w14:paraId="6BCD1F9C" w14:textId="77777777" w:rsidTr="001179AC">
        <w:tc>
          <w:tcPr>
            <w:tcW w:w="709" w:type="dxa"/>
            <w:shd w:val="clear" w:color="auto" w:fill="auto"/>
          </w:tcPr>
          <w:p w14:paraId="56ABA20C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747B2E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«9 идей для пальчиковой гимнастики</w:t>
            </w:r>
            <w:r w:rsidR="00245B0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CA65EDD" w14:textId="77777777" w:rsidR="00245B0A" w:rsidRPr="00D91185" w:rsidRDefault="00245B0A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92253E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AB9702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15.11.2022</w:t>
            </w:r>
          </w:p>
        </w:tc>
      </w:tr>
      <w:tr w:rsidR="00245B0A" w:rsidRPr="00B03BC0" w14:paraId="7294D4B6" w14:textId="77777777" w:rsidTr="001179AC">
        <w:tc>
          <w:tcPr>
            <w:tcW w:w="709" w:type="dxa"/>
            <w:shd w:val="clear" w:color="auto" w:fill="auto"/>
          </w:tcPr>
          <w:p w14:paraId="3742957D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6DB2F5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"Что такое фонематическое восприятие</w:t>
            </w:r>
            <w:r w:rsidR="00245B0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5B770C9C" w14:textId="77777777" w:rsidR="00245B0A" w:rsidRPr="00D91185" w:rsidRDefault="00245B0A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2BB1F0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5601EF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</w:tr>
      <w:tr w:rsidR="00245B0A" w:rsidRPr="00B03BC0" w14:paraId="5A384FDB" w14:textId="77777777" w:rsidTr="001179AC">
        <w:tc>
          <w:tcPr>
            <w:tcW w:w="709" w:type="dxa"/>
            <w:shd w:val="clear" w:color="auto" w:fill="auto"/>
          </w:tcPr>
          <w:p w14:paraId="52B139DE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05DBE0" w14:textId="77777777" w:rsidR="00245B0A" w:rsidRPr="00D91185" w:rsidRDefault="00245B0A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 w:rsidR="00E01E1B">
              <w:rPr>
                <w:rFonts w:ascii="Times New Roman" w:hAnsi="Times New Roman"/>
                <w:sz w:val="24"/>
                <w:szCs w:val="24"/>
              </w:rPr>
              <w:t>"Развитие правильного речевого дыхания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1FD1259A" w14:textId="77777777" w:rsidR="00245B0A" w:rsidRPr="00D91185" w:rsidRDefault="00245B0A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9C36EC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F3DB7E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</w:tc>
      </w:tr>
      <w:tr w:rsidR="00245B0A" w:rsidRPr="00B03BC0" w14:paraId="3F2F6C64" w14:textId="77777777" w:rsidTr="001179AC">
        <w:tc>
          <w:tcPr>
            <w:tcW w:w="709" w:type="dxa"/>
            <w:shd w:val="clear" w:color="auto" w:fill="auto"/>
          </w:tcPr>
          <w:p w14:paraId="3D5C71A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80FF7E" w14:textId="77777777" w:rsidR="00245B0A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«6 приёмов для  развития связной речи</w:t>
            </w:r>
            <w:r w:rsidR="00245B0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5D646DC" w14:textId="77777777" w:rsidR="00245B0A" w:rsidRPr="00D91185" w:rsidRDefault="00245B0A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6947B5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F09FCE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21.02.2023</w:t>
            </w:r>
          </w:p>
        </w:tc>
      </w:tr>
      <w:tr w:rsidR="00245B0A" w:rsidRPr="00B03BC0" w14:paraId="744A8CA1" w14:textId="77777777" w:rsidTr="001179AC">
        <w:tc>
          <w:tcPr>
            <w:tcW w:w="709" w:type="dxa"/>
            <w:shd w:val="clear" w:color="auto" w:fill="auto"/>
          </w:tcPr>
          <w:p w14:paraId="195E07E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61FF03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"Обогащаем словарь дошкольника</w:t>
            </w:r>
            <w:r w:rsidR="00245B0A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1580E49E" w14:textId="77777777" w:rsidR="00245B0A" w:rsidRPr="00D91185" w:rsidRDefault="00245B0A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CF42AA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3D2F41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</w:tr>
      <w:tr w:rsidR="00245B0A" w:rsidRPr="00B03BC0" w14:paraId="09CB5787" w14:textId="77777777" w:rsidTr="001179AC">
        <w:tc>
          <w:tcPr>
            <w:tcW w:w="709" w:type="dxa"/>
            <w:shd w:val="clear" w:color="auto" w:fill="auto"/>
          </w:tcPr>
          <w:p w14:paraId="6B01E94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5F6578" w14:textId="77777777" w:rsidR="00245B0A" w:rsidRPr="00D91185" w:rsidRDefault="00E01E1B" w:rsidP="00245B0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"Дифференциация смешиваемых звуков</w:t>
            </w:r>
            <w:r w:rsidR="00245B0A" w:rsidRPr="00D91185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C47F3D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522E6A" w14:textId="77777777" w:rsidR="00245B0A" w:rsidRPr="00D91185" w:rsidRDefault="00E01E1B" w:rsidP="00245B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20.04.2023</w:t>
            </w:r>
          </w:p>
        </w:tc>
      </w:tr>
      <w:tr w:rsidR="00245B0A" w:rsidRPr="00B03BC0" w14:paraId="35806AC6" w14:textId="77777777" w:rsidTr="001179AC">
        <w:tc>
          <w:tcPr>
            <w:tcW w:w="709" w:type="dxa"/>
            <w:shd w:val="clear" w:color="auto" w:fill="auto"/>
          </w:tcPr>
          <w:p w14:paraId="58E9804D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EBF4E6" w14:textId="77777777" w:rsidR="00E01E1B" w:rsidRPr="00E01E1B" w:rsidRDefault="00245B0A" w:rsidP="00E01E1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sz w:val="14"/>
                <w:szCs w:val="21"/>
                <w:lang w:eastAsia="ru-RU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«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Рекомендации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родителям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от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="00E01E1B"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учителя-логопеда</w:t>
            </w:r>
          </w:p>
          <w:p w14:paraId="471ED6BF" w14:textId="77777777" w:rsidR="00E01E1B" w:rsidRDefault="00E01E1B" w:rsidP="00E01E1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</w:pPr>
            <w:r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 на </w:t>
            </w:r>
            <w:r w:rsidRPr="00E01E1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летний</w:t>
            </w:r>
          </w:p>
          <w:p w14:paraId="05214A43" w14:textId="77777777" w:rsidR="00E01E1B" w:rsidRPr="00E01E1B" w:rsidRDefault="00E01E1B" w:rsidP="00E01E1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sz w:val="14"/>
                <w:szCs w:val="21"/>
                <w:lang w:eastAsia="ru-RU"/>
              </w:rPr>
            </w:pPr>
            <w:r w:rsidRPr="00E01E1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 </w:t>
            </w:r>
            <w:r w:rsidRPr="00E01E1B"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период</w:t>
            </w:r>
            <w:r>
              <w:rPr>
                <w:rFonts w:ascii="Times New Roman" w:eastAsia="Times New Roman" w:hAnsi="Times New Roman"/>
                <w:bCs/>
                <w:sz w:val="24"/>
                <w:szCs w:val="40"/>
                <w:lang w:eastAsia="ru-RU"/>
              </w:rPr>
              <w:t>»</w:t>
            </w:r>
          </w:p>
          <w:p w14:paraId="692A9CE4" w14:textId="77777777" w:rsidR="00245B0A" w:rsidRPr="00B03BC0" w:rsidRDefault="00245B0A" w:rsidP="00E01E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D1CBA5" w14:textId="77777777" w:rsidR="00245B0A" w:rsidRPr="00B03BC0" w:rsidRDefault="00245B0A" w:rsidP="00245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7E333C" w14:textId="77777777" w:rsidR="00245B0A" w:rsidRPr="00B03BC0" w:rsidRDefault="00245B0A" w:rsidP="00E01E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185">
              <w:rPr>
                <w:rFonts w:ascii="Times New Roman" w:hAnsi="Times New Roman"/>
                <w:sz w:val="24"/>
                <w:szCs w:val="24"/>
              </w:rPr>
              <w:t>1</w:t>
            </w:r>
            <w:r w:rsidR="00E01E1B">
              <w:rPr>
                <w:rFonts w:ascii="Times New Roman" w:hAnsi="Times New Roman"/>
                <w:sz w:val="24"/>
                <w:szCs w:val="24"/>
              </w:rPr>
              <w:t>6.05.2023</w:t>
            </w:r>
            <w:r w:rsidRPr="00D911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1A8D0FF0" w14:textId="77777777" w:rsidR="00245B0A" w:rsidRPr="00D91185" w:rsidRDefault="00245B0A" w:rsidP="0024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93425" w14:textId="77777777" w:rsidR="00245B0A" w:rsidRPr="00B03BC0" w:rsidRDefault="00245B0A" w:rsidP="00245B0A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Участие работников, воспитанников в мероприятиях, проводимых на дошкольном, муниципальном, региональном (областном), федеральном уровнях (здесь указываются не только конкурсы, но и конференции, семинары, круглые столы, педсоветы и т.д.) ОПИСАНИЕ НЕ ВСЕХ УЧАСТВУЮЩИХ ДЕТЕЙ, ТОЛЬКО ТЕХ, КОТОРЫЕ ВЫВОДИ НА КОНКУРСЫ ИМЕННО ВЫ</w:t>
      </w:r>
    </w:p>
    <w:p w14:paraId="66422DA1" w14:textId="77777777" w:rsidR="00245B0A" w:rsidRPr="00B03BC0" w:rsidRDefault="00245B0A" w:rsidP="00245B0A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823"/>
        <w:gridCol w:w="1960"/>
        <w:gridCol w:w="1926"/>
        <w:gridCol w:w="1490"/>
      </w:tblGrid>
      <w:tr w:rsidR="00245B0A" w:rsidRPr="00B03BC0" w14:paraId="0D55B749" w14:textId="77777777" w:rsidTr="004B1DC4">
        <w:tc>
          <w:tcPr>
            <w:tcW w:w="1725" w:type="dxa"/>
            <w:shd w:val="clear" w:color="auto" w:fill="auto"/>
          </w:tcPr>
          <w:p w14:paraId="13DD708D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3" w:type="dxa"/>
            <w:shd w:val="clear" w:color="auto" w:fill="auto"/>
          </w:tcPr>
          <w:p w14:paraId="31339CC0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0" w:type="dxa"/>
            <w:shd w:val="clear" w:color="auto" w:fill="auto"/>
          </w:tcPr>
          <w:p w14:paraId="24114F30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926" w:type="dxa"/>
            <w:shd w:val="clear" w:color="auto" w:fill="auto"/>
          </w:tcPr>
          <w:p w14:paraId="4717AB52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Количество участников/ Ф.И. ребенка</w:t>
            </w:r>
          </w:p>
        </w:tc>
        <w:tc>
          <w:tcPr>
            <w:tcW w:w="1490" w:type="dxa"/>
            <w:shd w:val="clear" w:color="auto" w:fill="auto"/>
          </w:tcPr>
          <w:p w14:paraId="72143C2E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245B0A" w:rsidRPr="00B03BC0" w14:paraId="3FB05F4F" w14:textId="77777777" w:rsidTr="004B1DC4">
        <w:tc>
          <w:tcPr>
            <w:tcW w:w="9924" w:type="dxa"/>
            <w:gridSpan w:val="5"/>
            <w:shd w:val="clear" w:color="auto" w:fill="auto"/>
          </w:tcPr>
          <w:p w14:paraId="2C6527B0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</w:tr>
      <w:tr w:rsidR="00245B0A" w:rsidRPr="00B03BC0" w14:paraId="55292402" w14:textId="77777777" w:rsidTr="004B1DC4">
        <w:tc>
          <w:tcPr>
            <w:tcW w:w="1725" w:type="dxa"/>
            <w:shd w:val="clear" w:color="auto" w:fill="auto"/>
          </w:tcPr>
          <w:p w14:paraId="6C452167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shd w:val="clear" w:color="auto" w:fill="auto"/>
          </w:tcPr>
          <w:p w14:paraId="331F661A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Конкурс чтецов на базе ММО учителей-логопедов</w:t>
            </w:r>
          </w:p>
        </w:tc>
        <w:tc>
          <w:tcPr>
            <w:tcW w:w="1960" w:type="dxa"/>
            <w:shd w:val="clear" w:color="auto" w:fill="auto"/>
          </w:tcPr>
          <w:p w14:paraId="569CCCAF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  <w:shd w:val="clear" w:color="auto" w:fill="auto"/>
          </w:tcPr>
          <w:p w14:paraId="58653C3A" w14:textId="77777777" w:rsidR="00245B0A" w:rsidRPr="00B03BC0" w:rsidRDefault="004B1DC4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Казанцева Милана</w:t>
            </w:r>
          </w:p>
          <w:p w14:paraId="3EC45111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0C66C46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  <w:p w14:paraId="5D898B5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38657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356325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B0A" w:rsidRPr="00B03BC0" w14:paraId="2DABEEC1" w14:textId="77777777" w:rsidTr="004B1DC4">
        <w:tc>
          <w:tcPr>
            <w:tcW w:w="1725" w:type="dxa"/>
            <w:shd w:val="clear" w:color="auto" w:fill="auto"/>
          </w:tcPr>
          <w:p w14:paraId="26575474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2823" w:type="dxa"/>
            <w:shd w:val="clear" w:color="auto" w:fill="auto"/>
          </w:tcPr>
          <w:p w14:paraId="7F4FAAB2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960" w:type="dxa"/>
            <w:shd w:val="clear" w:color="auto" w:fill="auto"/>
          </w:tcPr>
          <w:p w14:paraId="2E547696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9561F25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77F5D9A8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B0A" w:rsidRPr="00B03BC0" w14:paraId="23EF1AEE" w14:textId="77777777" w:rsidTr="004B1DC4">
        <w:tc>
          <w:tcPr>
            <w:tcW w:w="1725" w:type="dxa"/>
            <w:shd w:val="clear" w:color="auto" w:fill="auto"/>
          </w:tcPr>
          <w:p w14:paraId="37F32B2B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14:paraId="06CBEE49" w14:textId="77777777" w:rsidR="00245B0A" w:rsidRPr="00B03BC0" w:rsidRDefault="004B1DC4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чтения «Развитие творческих способностей дошкольников в условиях логопункта»</w:t>
            </w:r>
          </w:p>
        </w:tc>
        <w:tc>
          <w:tcPr>
            <w:tcW w:w="1960" w:type="dxa"/>
            <w:shd w:val="clear" w:color="auto" w:fill="auto"/>
          </w:tcPr>
          <w:p w14:paraId="58811BF1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6C19D9F2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36CAFA3F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участника</w:t>
            </w:r>
          </w:p>
        </w:tc>
      </w:tr>
      <w:tr w:rsidR="00245B0A" w:rsidRPr="00B03BC0" w14:paraId="1036D2A7" w14:textId="77777777" w:rsidTr="004B1DC4">
        <w:tc>
          <w:tcPr>
            <w:tcW w:w="1725" w:type="dxa"/>
            <w:shd w:val="clear" w:color="auto" w:fill="auto"/>
          </w:tcPr>
          <w:p w14:paraId="26E8E059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14:paraId="4EF37F89" w14:textId="77777777" w:rsidR="00245B0A" w:rsidRPr="00B03BC0" w:rsidRDefault="004B1DC4" w:rsidP="004B1DC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учителей-логопедов «Информационно-мотивационные материалы для родителей по организации медико-педагогического сопровождения детей с нарушениями речи»</w:t>
            </w:r>
          </w:p>
        </w:tc>
        <w:tc>
          <w:tcPr>
            <w:tcW w:w="1960" w:type="dxa"/>
            <w:shd w:val="clear" w:color="auto" w:fill="auto"/>
          </w:tcPr>
          <w:p w14:paraId="6E70965D" w14:textId="77777777" w:rsidR="00245B0A" w:rsidRPr="00B03BC0" w:rsidRDefault="004B1DC4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926" w:type="dxa"/>
          </w:tcPr>
          <w:p w14:paraId="704567B1" w14:textId="77777777" w:rsidR="00245B0A" w:rsidRPr="00B03BC0" w:rsidRDefault="00245B0A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31A7DF86" w14:textId="77777777" w:rsidR="00245B0A" w:rsidRPr="004B1DC4" w:rsidRDefault="004B1DC4" w:rsidP="00245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14:paraId="223C0246" w14:textId="77777777" w:rsidR="00245B0A" w:rsidRPr="00B03BC0" w:rsidRDefault="00245B0A" w:rsidP="00245B0A">
      <w:pPr>
        <w:spacing w:after="0"/>
        <w:rPr>
          <w:rFonts w:ascii="Times New Roman" w:hAnsi="Times New Roman"/>
          <w:sz w:val="24"/>
          <w:szCs w:val="24"/>
        </w:rPr>
      </w:pPr>
    </w:p>
    <w:p w14:paraId="732FF458" w14:textId="77777777" w:rsidR="00245B0A" w:rsidRPr="00B03BC0" w:rsidRDefault="00245B0A" w:rsidP="00245B0A">
      <w:p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3.1. Выполнение Законодательства в части ФЗ «Об образовании в РФ» п. 2 ч. 5 ст. 47. Повышение квалификации, переподготовка</w:t>
      </w:r>
    </w:p>
    <w:p w14:paraId="11BDC7A9" w14:textId="77777777" w:rsidR="00245B0A" w:rsidRPr="00B03BC0" w:rsidRDefault="00245B0A" w:rsidP="00245B0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9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146"/>
        <w:gridCol w:w="1489"/>
        <w:gridCol w:w="1376"/>
        <w:gridCol w:w="2638"/>
        <w:gridCol w:w="2847"/>
      </w:tblGrid>
      <w:tr w:rsidR="00B50AAF" w:rsidRPr="00B03BC0" w14:paraId="0DC25ADC" w14:textId="77777777" w:rsidTr="00B50AAF">
        <w:tc>
          <w:tcPr>
            <w:tcW w:w="477" w:type="dxa"/>
            <w:shd w:val="clear" w:color="auto" w:fill="auto"/>
          </w:tcPr>
          <w:p w14:paraId="38A16341" w14:textId="77777777" w:rsidR="00B50AAF" w:rsidRPr="00B03BC0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2698BAF" w14:textId="77777777" w:rsidR="00B50AAF" w:rsidRPr="00B03BC0" w:rsidRDefault="00B50AAF" w:rsidP="00B50A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6206E99" w14:textId="77777777" w:rsidR="00B50AAF" w:rsidRPr="00B03BC0" w:rsidRDefault="00B50AAF" w:rsidP="00B50A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27" w:type="dxa"/>
            <w:vAlign w:val="center"/>
          </w:tcPr>
          <w:p w14:paraId="653FBBFF" w14:textId="77777777" w:rsidR="00B50AAF" w:rsidRPr="00B03BC0" w:rsidRDefault="00B50AAF" w:rsidP="00B50A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47" w:type="dxa"/>
            <w:vAlign w:val="center"/>
          </w:tcPr>
          <w:p w14:paraId="591C0C5D" w14:textId="77777777" w:rsidR="00B50AAF" w:rsidRPr="00B03BC0" w:rsidRDefault="00B50AAF" w:rsidP="00B50A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  <w:tc>
          <w:tcPr>
            <w:tcW w:w="2847" w:type="dxa"/>
            <w:vAlign w:val="center"/>
          </w:tcPr>
          <w:p w14:paraId="241326C0" w14:textId="77777777" w:rsidR="00B50AAF" w:rsidRPr="00B03BC0" w:rsidRDefault="00B50AAF" w:rsidP="00B50A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Результат/удостоверение, сертификат/№....</w:t>
            </w:r>
          </w:p>
        </w:tc>
      </w:tr>
      <w:tr w:rsidR="00B50AAF" w:rsidRPr="00B03BC0" w14:paraId="14FB542A" w14:textId="77777777" w:rsidTr="00B50AAF">
        <w:tc>
          <w:tcPr>
            <w:tcW w:w="477" w:type="dxa"/>
            <w:shd w:val="clear" w:color="auto" w:fill="auto"/>
          </w:tcPr>
          <w:p w14:paraId="74246BDB" w14:textId="77777777" w:rsidR="00B50AAF" w:rsidRPr="00B03BC0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8" w:type="dxa"/>
            <w:shd w:val="clear" w:color="auto" w:fill="auto"/>
          </w:tcPr>
          <w:p w14:paraId="344AAAC5" w14:textId="77777777" w:rsidR="00B50AAF" w:rsidRPr="00B03BC0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«Проектирование ИОМ, как средство социализации ребёнка в условиях инклюзивного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502" w:type="dxa"/>
            <w:shd w:val="clear" w:color="auto" w:fill="auto"/>
          </w:tcPr>
          <w:p w14:paraId="2F8604EF" w14:textId="77777777" w:rsidR="00B50AAF" w:rsidRPr="00B03BC0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 часов</w:t>
            </w:r>
          </w:p>
        </w:tc>
        <w:tc>
          <w:tcPr>
            <w:tcW w:w="1127" w:type="dxa"/>
          </w:tcPr>
          <w:p w14:paraId="43781599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03.04.2023-</w:t>
            </w:r>
          </w:p>
          <w:p w14:paraId="70E16113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2847" w:type="dxa"/>
          </w:tcPr>
          <w:p w14:paraId="11561595" w14:textId="77777777" w:rsidR="00B50AAF" w:rsidRPr="00B03BC0" w:rsidRDefault="00B50AAF" w:rsidP="00FD4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847" w:type="dxa"/>
          </w:tcPr>
          <w:p w14:paraId="2E86BC63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01F5F1D8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ПК-66 0097252</w:t>
            </w:r>
          </w:p>
          <w:p w14:paraId="534B90B5" w14:textId="77777777" w:rsidR="00B50AAF" w:rsidRPr="00B03BC0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 97252</w:t>
            </w:r>
          </w:p>
        </w:tc>
      </w:tr>
      <w:tr w:rsidR="00B50AAF" w:rsidRPr="00B03BC0" w14:paraId="70ADFDFF" w14:textId="77777777" w:rsidTr="00B50AAF">
        <w:tc>
          <w:tcPr>
            <w:tcW w:w="477" w:type="dxa"/>
            <w:shd w:val="clear" w:color="auto" w:fill="auto"/>
          </w:tcPr>
          <w:p w14:paraId="08D882AA" w14:textId="77777777" w:rsidR="00B50AAF" w:rsidRPr="00B03BC0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8" w:type="dxa"/>
            <w:shd w:val="clear" w:color="auto" w:fill="auto"/>
          </w:tcPr>
          <w:p w14:paraId="75195818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«Интерактивные технологии в речевом развитии детей  дошкольного возраста»</w:t>
            </w:r>
          </w:p>
        </w:tc>
        <w:tc>
          <w:tcPr>
            <w:tcW w:w="1502" w:type="dxa"/>
            <w:shd w:val="clear" w:color="auto" w:fill="auto"/>
          </w:tcPr>
          <w:p w14:paraId="68559497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часов</w:t>
            </w:r>
          </w:p>
        </w:tc>
        <w:tc>
          <w:tcPr>
            <w:tcW w:w="1127" w:type="dxa"/>
          </w:tcPr>
          <w:p w14:paraId="36325912" w14:textId="77777777" w:rsidR="00B50AAF" w:rsidRDefault="00B50AAF" w:rsidP="00407E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07.04.2023-</w:t>
            </w:r>
          </w:p>
          <w:p w14:paraId="448FD6D0" w14:textId="77777777" w:rsidR="00B50AAF" w:rsidRDefault="00B50AAF" w:rsidP="00407E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2847" w:type="dxa"/>
          </w:tcPr>
          <w:p w14:paraId="5D30CA25" w14:textId="77777777" w:rsidR="00B50AAF" w:rsidRDefault="00B50AAF" w:rsidP="00FD4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</w:t>
            </w:r>
          </w:p>
        </w:tc>
        <w:tc>
          <w:tcPr>
            <w:tcW w:w="2847" w:type="dxa"/>
          </w:tcPr>
          <w:p w14:paraId="33C7CC74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12FB3DE8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ПК-66 0101903</w:t>
            </w:r>
          </w:p>
          <w:p w14:paraId="4B82B6DC" w14:textId="77777777" w:rsidR="00B50AAF" w:rsidRPr="00B03BC0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2533</w:t>
            </w:r>
          </w:p>
        </w:tc>
      </w:tr>
      <w:tr w:rsidR="00B50AAF" w:rsidRPr="00B03BC0" w14:paraId="26759DD1" w14:textId="77777777" w:rsidTr="00B50AAF">
        <w:tc>
          <w:tcPr>
            <w:tcW w:w="477" w:type="dxa"/>
            <w:shd w:val="clear" w:color="auto" w:fill="auto"/>
          </w:tcPr>
          <w:p w14:paraId="5DF604F0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8" w:type="dxa"/>
            <w:shd w:val="clear" w:color="auto" w:fill="auto"/>
          </w:tcPr>
          <w:p w14:paraId="42285B35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«Программа обучения работников по оказанию первой помощи пострадавшим»</w:t>
            </w:r>
          </w:p>
        </w:tc>
        <w:tc>
          <w:tcPr>
            <w:tcW w:w="1502" w:type="dxa"/>
            <w:shd w:val="clear" w:color="auto" w:fill="auto"/>
          </w:tcPr>
          <w:p w14:paraId="213FC8F0" w14:textId="77777777" w:rsidR="00B50AAF" w:rsidRDefault="00B50AAF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70C5A02" w14:textId="77777777" w:rsidR="00B50AAF" w:rsidRDefault="00B50AAF" w:rsidP="00407E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20.09.2022-</w:t>
            </w:r>
          </w:p>
          <w:p w14:paraId="1FE5C8C2" w14:textId="77777777" w:rsidR="00B50AAF" w:rsidRDefault="00B50AAF" w:rsidP="00407E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06.10.2022</w:t>
            </w:r>
          </w:p>
        </w:tc>
        <w:tc>
          <w:tcPr>
            <w:tcW w:w="2847" w:type="dxa"/>
          </w:tcPr>
          <w:p w14:paraId="4D537FA3" w14:textId="77777777" w:rsidR="00B50AAF" w:rsidRDefault="00B50AAF" w:rsidP="00FD4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ДПО «ОЦ Каменный город» </w:t>
            </w:r>
          </w:p>
          <w:p w14:paraId="17545CCB" w14:textId="77777777" w:rsidR="00B50AAF" w:rsidRDefault="00B50AAF" w:rsidP="00FD4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Пермь</w:t>
            </w:r>
          </w:p>
        </w:tc>
        <w:tc>
          <w:tcPr>
            <w:tcW w:w="2847" w:type="dxa"/>
          </w:tcPr>
          <w:p w14:paraId="1A78A3A7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14:paraId="212AF139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593102800614</w:t>
            </w:r>
          </w:p>
          <w:p w14:paraId="0774C9FD" w14:textId="77777777" w:rsidR="00B50AAF" w:rsidRDefault="00B50AAF" w:rsidP="000424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 106147</w:t>
            </w:r>
          </w:p>
        </w:tc>
      </w:tr>
    </w:tbl>
    <w:p w14:paraId="09342987" w14:textId="77777777" w:rsidR="00245B0A" w:rsidRPr="00B03BC0" w:rsidRDefault="00245B0A" w:rsidP="00245B0A">
      <w:pPr>
        <w:spacing w:after="0"/>
        <w:rPr>
          <w:rFonts w:ascii="Times New Roman" w:hAnsi="Times New Roman"/>
          <w:sz w:val="24"/>
          <w:szCs w:val="24"/>
        </w:rPr>
      </w:pPr>
    </w:p>
    <w:p w14:paraId="3129E846" w14:textId="77777777" w:rsidR="00245B0A" w:rsidRPr="00B03BC0" w:rsidRDefault="00245B0A" w:rsidP="00245B0A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Работа с родителями</w:t>
      </w:r>
    </w:p>
    <w:p w14:paraId="2FC0A32B" w14:textId="77777777" w:rsidR="00245B0A" w:rsidRDefault="00245B0A" w:rsidP="001179AC">
      <w:pPr>
        <w:spacing w:after="0"/>
        <w:rPr>
          <w:rFonts w:ascii="Times New Roman" w:hAnsi="Times New Roman"/>
          <w:sz w:val="24"/>
          <w:szCs w:val="24"/>
        </w:rPr>
      </w:pPr>
    </w:p>
    <w:p w14:paraId="0C406504" w14:textId="77777777" w:rsidR="001179AC" w:rsidRPr="00B03BC0" w:rsidRDefault="001179AC" w:rsidP="001179AC">
      <w:pPr>
        <w:spacing w:after="0"/>
        <w:rPr>
          <w:rFonts w:ascii="Times New Roman" w:hAnsi="Times New Roman"/>
          <w:sz w:val="24"/>
          <w:szCs w:val="24"/>
        </w:rPr>
      </w:pPr>
    </w:p>
    <w:p w14:paraId="1D700D5E" w14:textId="77777777" w:rsidR="00245B0A" w:rsidRPr="00B03BC0" w:rsidRDefault="00245B0A" w:rsidP="00245B0A">
      <w:pPr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Родительские консультации : В КОТОРЫХ УЧАСТВОВАЛИ ВЫ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984"/>
        <w:gridCol w:w="1843"/>
      </w:tblGrid>
      <w:tr w:rsidR="00455EE6" w:rsidRPr="00B03BC0" w14:paraId="121D8DF7" w14:textId="77777777" w:rsidTr="001179AC">
        <w:tc>
          <w:tcPr>
            <w:tcW w:w="3369" w:type="dxa"/>
            <w:shd w:val="clear" w:color="auto" w:fill="auto"/>
            <w:vAlign w:val="center"/>
          </w:tcPr>
          <w:p w14:paraId="6EBD8A7D" w14:textId="77777777" w:rsidR="00455EE6" w:rsidRPr="00B03BC0" w:rsidRDefault="00455EE6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76D837" w14:textId="77777777" w:rsidR="00455EE6" w:rsidRPr="00B03BC0" w:rsidRDefault="00455EE6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51AB19" w14:textId="77777777" w:rsidR="00455EE6" w:rsidRPr="00B03BC0" w:rsidRDefault="00455EE6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455EE6" w:rsidRPr="00B03BC0" w14:paraId="31B1482B" w14:textId="77777777" w:rsidTr="001179AC">
        <w:tc>
          <w:tcPr>
            <w:tcW w:w="3369" w:type="dxa"/>
            <w:shd w:val="clear" w:color="auto" w:fill="auto"/>
          </w:tcPr>
          <w:p w14:paraId="12DBF2D6" w14:textId="77777777" w:rsidR="00455EE6" w:rsidRPr="00B03BC0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«Нормы речи детей 5-6 лет»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FFA568" w14:textId="77777777" w:rsidR="00455EE6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в старшей группе «Пчёлки»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7939F5" w14:textId="77777777" w:rsidR="00455EE6" w:rsidRPr="00B03BC0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07.09.2022</w:t>
            </w:r>
          </w:p>
        </w:tc>
      </w:tr>
      <w:tr w:rsidR="001179AC" w:rsidRPr="00B03BC0" w14:paraId="39A2507B" w14:textId="77777777" w:rsidTr="001179AC">
        <w:tc>
          <w:tcPr>
            <w:tcW w:w="3369" w:type="dxa"/>
            <w:shd w:val="clear" w:color="auto" w:fill="auto"/>
          </w:tcPr>
          <w:p w14:paraId="792A5D21" w14:textId="77777777" w:rsidR="001179AC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логопункт»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43AE13" w14:textId="77777777" w:rsidR="001179AC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на логопедическом пункте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7A0F1A" w14:textId="77777777" w:rsidR="001179AC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15.09.2022</w:t>
            </w:r>
          </w:p>
        </w:tc>
      </w:tr>
      <w:tr w:rsidR="001179AC" w:rsidRPr="00B03BC0" w14:paraId="050B71E3" w14:textId="77777777" w:rsidTr="001179AC">
        <w:tc>
          <w:tcPr>
            <w:tcW w:w="3369" w:type="dxa"/>
            <w:shd w:val="clear" w:color="auto" w:fill="auto"/>
          </w:tcPr>
          <w:p w14:paraId="22F65813" w14:textId="77777777" w:rsidR="001179AC" w:rsidRPr="00B03BC0" w:rsidRDefault="001179AC" w:rsidP="006A50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организовать логопедические занятия дома»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9D9F20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E80BE" w14:textId="77777777" w:rsidR="001179AC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26.09.2022</w:t>
            </w:r>
          </w:p>
          <w:p w14:paraId="24CDC501" w14:textId="77777777" w:rsidR="001179AC" w:rsidRPr="00B03BC0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9AC" w:rsidRPr="00B03BC0" w14:paraId="36125341" w14:textId="77777777" w:rsidTr="001179AC">
        <w:tc>
          <w:tcPr>
            <w:tcW w:w="3369" w:type="dxa"/>
            <w:shd w:val="clear" w:color="auto" w:fill="auto"/>
          </w:tcPr>
          <w:p w14:paraId="231CBF9F" w14:textId="77777777" w:rsidR="001179AC" w:rsidRPr="00B03BC0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«Артикуляционная гимнастика- залог правильного звукопроизношения»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F00C68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8BCDC" w14:textId="77777777" w:rsidR="001179AC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21DE9" w14:textId="77777777" w:rsidR="001179AC" w:rsidRPr="00B03BC0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20.10.2022</w:t>
            </w:r>
          </w:p>
        </w:tc>
      </w:tr>
      <w:tr w:rsidR="001179AC" w:rsidRPr="00B03BC0" w14:paraId="2E58FC16" w14:textId="77777777" w:rsidTr="001179AC">
        <w:tc>
          <w:tcPr>
            <w:tcW w:w="3369" w:type="dxa"/>
            <w:shd w:val="clear" w:color="auto" w:fill="auto"/>
          </w:tcPr>
          <w:p w14:paraId="7810B5C2" w14:textId="77777777" w:rsidR="001179AC" w:rsidRDefault="001179AC" w:rsidP="00455E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«Советы логопеда по автоматизации поставленных звуков»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19C8D1" w14:textId="77777777" w:rsidR="001179AC" w:rsidRPr="00455EE6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39BEC9" w14:textId="77777777" w:rsidR="001179AC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17.11.2022</w:t>
            </w:r>
          </w:p>
        </w:tc>
      </w:tr>
      <w:tr w:rsidR="001179AC" w:rsidRPr="00B03BC0" w14:paraId="39C7C3BB" w14:textId="77777777" w:rsidTr="001179AC">
        <w:tc>
          <w:tcPr>
            <w:tcW w:w="3369" w:type="dxa"/>
            <w:shd w:val="clear" w:color="auto" w:fill="auto"/>
          </w:tcPr>
          <w:p w14:paraId="26CBB461" w14:textId="77777777" w:rsidR="001179AC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фонематическое восприятие, его роль в развитии речи детей и способы его развития»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D3C5A7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27E65" w14:textId="77777777" w:rsidR="001179AC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</w:tr>
      <w:tr w:rsidR="001179AC" w:rsidRPr="00B03BC0" w14:paraId="6ABC4DA1" w14:textId="77777777" w:rsidTr="001179AC">
        <w:tc>
          <w:tcPr>
            <w:tcW w:w="3369" w:type="dxa"/>
            <w:shd w:val="clear" w:color="auto" w:fill="auto"/>
          </w:tcPr>
          <w:p w14:paraId="3FACAB02" w14:textId="77777777" w:rsidR="001179AC" w:rsidRDefault="001179AC" w:rsidP="00455E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правильного речевого дыхания у ребёнка дошкольника»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294FE7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EB4B7F" w14:textId="77777777" w:rsidR="001179AC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19.01.2023</w:t>
            </w:r>
          </w:p>
        </w:tc>
      </w:tr>
      <w:tr w:rsidR="001179AC" w:rsidRPr="00B03BC0" w14:paraId="733188EC" w14:textId="77777777" w:rsidTr="001179AC">
        <w:tc>
          <w:tcPr>
            <w:tcW w:w="3369" w:type="dxa"/>
            <w:shd w:val="clear" w:color="auto" w:fill="auto"/>
          </w:tcPr>
          <w:p w14:paraId="54FB1B7D" w14:textId="77777777" w:rsidR="001179AC" w:rsidRPr="00B03BC0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«Обогащаем словарь дошкольника»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5A69DE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C5338" w14:textId="77777777" w:rsidR="001179AC" w:rsidRPr="00B03BC0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</w:tr>
      <w:tr w:rsidR="001179AC" w:rsidRPr="00B03BC0" w14:paraId="78B587F8" w14:textId="77777777" w:rsidTr="001179AC">
        <w:tc>
          <w:tcPr>
            <w:tcW w:w="3369" w:type="dxa"/>
            <w:shd w:val="clear" w:color="auto" w:fill="auto"/>
          </w:tcPr>
          <w:p w14:paraId="4E5EB00F" w14:textId="77777777" w:rsidR="001179AC" w:rsidRPr="00B03BC0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связной речи у детей старшего дошкольного возраста»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4FFB3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23E1B" w14:textId="77777777" w:rsidR="001179AC" w:rsidRPr="00B03BC0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</w:tr>
      <w:tr w:rsidR="001179AC" w:rsidRPr="00B03BC0" w14:paraId="3D91B6CC" w14:textId="77777777" w:rsidTr="001179AC">
        <w:tc>
          <w:tcPr>
            <w:tcW w:w="3369" w:type="dxa"/>
            <w:shd w:val="clear" w:color="auto" w:fill="auto"/>
          </w:tcPr>
          <w:p w14:paraId="672E202A" w14:textId="77777777" w:rsidR="001179AC" w:rsidRPr="00B03BC0" w:rsidRDefault="001179AC" w:rsidP="00245B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«Рекомендации учителя-логопеда родителям на летний период»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94DAD3" w14:textId="77777777" w:rsidR="001179AC" w:rsidRPr="00B03BC0" w:rsidRDefault="001179AC" w:rsidP="001179AC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3BC0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BBC40" w14:textId="77777777" w:rsidR="001179AC" w:rsidRPr="00B03BC0" w:rsidRDefault="001179AC" w:rsidP="001179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</w:t>
            </w:r>
          </w:p>
        </w:tc>
      </w:tr>
    </w:tbl>
    <w:p w14:paraId="1A1E77E5" w14:textId="77777777" w:rsidR="00455EE6" w:rsidRDefault="00455EE6" w:rsidP="00245B0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DEA401E" w14:textId="77777777" w:rsidR="00245B0A" w:rsidRPr="00B03BC0" w:rsidRDefault="00245B0A" w:rsidP="00245B0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lastRenderedPageBreak/>
        <w:t>Планирование на следующий учебный год: продолжать привлекать родителей к совместной работе, приглашать на индивидуальные занятия, консультации, оформлять  информационные стенды, папки-передвижки.</w:t>
      </w:r>
    </w:p>
    <w:p w14:paraId="3EAA9404" w14:textId="77777777" w:rsidR="00245B0A" w:rsidRPr="00B03BC0" w:rsidRDefault="00245B0A" w:rsidP="00245B0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0FD447B" w14:textId="77777777" w:rsidR="00245B0A" w:rsidRPr="00B03BC0" w:rsidRDefault="00245B0A" w:rsidP="00245B0A">
      <w:pPr>
        <w:spacing w:after="0"/>
        <w:rPr>
          <w:rFonts w:ascii="Times New Roman" w:hAnsi="Times New Roman"/>
          <w:sz w:val="24"/>
          <w:szCs w:val="24"/>
        </w:rPr>
      </w:pPr>
    </w:p>
    <w:p w14:paraId="7F38F327" w14:textId="77777777" w:rsidR="00245B0A" w:rsidRPr="00B03BC0" w:rsidRDefault="00245B0A" w:rsidP="00245B0A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Работа в теме самообразования:</w:t>
      </w:r>
    </w:p>
    <w:p w14:paraId="46D52284" w14:textId="77777777" w:rsidR="00245B0A" w:rsidRPr="00B03BC0" w:rsidRDefault="00245B0A" w:rsidP="00245B0A">
      <w:pPr>
        <w:rPr>
          <w:rFonts w:ascii="Times New Roman" w:hAnsi="Times New Roman"/>
          <w:sz w:val="24"/>
          <w:szCs w:val="24"/>
        </w:rPr>
      </w:pPr>
      <w:r w:rsidRPr="00EA7B43">
        <w:rPr>
          <w:rFonts w:ascii="Times New Roman" w:hAnsi="Times New Roman"/>
          <w:sz w:val="24"/>
          <w:szCs w:val="24"/>
        </w:rPr>
        <w:t>Тема: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 информационно-</w:t>
      </w:r>
      <w:r w:rsidRPr="00EA7B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компьютерных технологий в работе учителя-логопеда ДОУ, как педагогическая поддержка родителей детей с речевыми нарушениями</w:t>
      </w:r>
      <w:r w:rsidRPr="00EA7B43">
        <w:rPr>
          <w:rFonts w:ascii="Times New Roman" w:hAnsi="Times New Roman"/>
          <w:sz w:val="24"/>
          <w:szCs w:val="24"/>
        </w:rPr>
        <w:t>»</w:t>
      </w:r>
    </w:p>
    <w:p w14:paraId="799A0BD3" w14:textId="77777777" w:rsidR="00245B0A" w:rsidRPr="00B03BC0" w:rsidRDefault="00245B0A" w:rsidP="00245B0A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 xml:space="preserve">Работа по обновлению развивающей предметно-пространственной среды. (Оформление, изготовление пособий, проведение выставок, оформление уголков и т.д.), какое влияние это оказало на детей, впечатление на родителей и педагогов.                                                  </w:t>
      </w:r>
    </w:p>
    <w:p w14:paraId="25C490BE" w14:textId="77777777" w:rsidR="00245B0A" w:rsidRPr="00B03BC0" w:rsidRDefault="00245B0A" w:rsidP="00245B0A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B03BC0">
        <w:rPr>
          <w:rFonts w:ascii="Times New Roman" w:hAnsi="Times New Roman"/>
          <w:sz w:val="24"/>
          <w:szCs w:val="24"/>
        </w:rPr>
        <w:t>Изготовление пособий, картотек, оформление уголков в группе, папок передвижок, иллюстрированный материал к занятиям.</w:t>
      </w:r>
    </w:p>
    <w:p w14:paraId="00F1A2DE" w14:textId="77777777" w:rsidR="00245B0A" w:rsidRPr="00B03BC0" w:rsidRDefault="00245B0A" w:rsidP="00245B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1C9F5" w14:textId="77777777" w:rsidR="00245B0A" w:rsidRPr="00B03BC0" w:rsidRDefault="00245B0A" w:rsidP="00245B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AD9565" w14:textId="77777777" w:rsidR="00245B0A" w:rsidRPr="00B03BC0" w:rsidRDefault="00245B0A" w:rsidP="00245B0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B03BC0">
        <w:rPr>
          <w:color w:val="000000"/>
          <w:shd w:val="clear" w:color="auto" w:fill="FFFFFF"/>
        </w:rPr>
        <w:t>Работу на логопункте за прошедший учебный год можно признать результативной и удовлетворительной. По всем направлениям велась планомерная работа по оказанию помощи детям с речевыми нарушениями. Поставленные задачи в начале учебного года решены, намеченные цели достигнуты.</w:t>
      </w:r>
    </w:p>
    <w:p w14:paraId="3A491D62" w14:textId="77777777" w:rsidR="00245B0A" w:rsidRPr="00B03BC0" w:rsidRDefault="00245B0A" w:rsidP="00245B0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21F8FC57" w14:textId="77777777" w:rsidR="00245B0A" w:rsidRPr="00B03BC0" w:rsidRDefault="001179AC" w:rsidP="00245B0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 xml:space="preserve">На 2023-2024 </w:t>
      </w:r>
      <w:r w:rsidR="00245B0A" w:rsidRPr="00B03BC0">
        <w:rPr>
          <w:color w:val="000000"/>
          <w:u w:val="single"/>
          <w:shd w:val="clear" w:color="auto" w:fill="FFFFFF"/>
        </w:rPr>
        <w:t xml:space="preserve">учебный год: </w:t>
      </w:r>
    </w:p>
    <w:p w14:paraId="67F550DF" w14:textId="77777777" w:rsidR="00245B0A" w:rsidRPr="00B03BC0" w:rsidRDefault="00245B0A" w:rsidP="00245B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2C6EDA" w14:textId="77777777" w:rsidR="00245B0A" w:rsidRPr="001179AC" w:rsidRDefault="00245B0A" w:rsidP="001179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197E">
        <w:rPr>
          <w:rFonts w:ascii="Times New Roman" w:hAnsi="Times New Roman"/>
          <w:sz w:val="24"/>
          <w:szCs w:val="24"/>
        </w:rPr>
        <w:t>Необходимо продолжить работу над развитием всех компонентов языковой системы у детей, зачисленных на логопедический пункт. Пересмотреть организацию работы с родителями и продолжить поиск оптимальных форм взаимодействия, повышающих мотивацию родителей в устранении имеющихся нарушений в развитии речи ребёнка и профилактике нарушений. Повышение своего профессионального уровня. Пополнение кабинета картотекой по дифференциации звуков и материала по обследованию детей разного дошкольного уровня</w:t>
      </w:r>
    </w:p>
    <w:p w14:paraId="48A573FE" w14:textId="77777777" w:rsidR="00270192" w:rsidRDefault="00270192"/>
    <w:sectPr w:rsidR="00270192" w:rsidSect="006E5B56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60F5"/>
    <w:multiLevelType w:val="hybridMultilevel"/>
    <w:tmpl w:val="DC4A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905BC"/>
    <w:multiLevelType w:val="hybridMultilevel"/>
    <w:tmpl w:val="46C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0F94"/>
    <w:multiLevelType w:val="hybridMultilevel"/>
    <w:tmpl w:val="89D41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166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5D7572C"/>
    <w:multiLevelType w:val="multilevel"/>
    <w:tmpl w:val="E3B4F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63D3BDA"/>
    <w:multiLevelType w:val="multilevel"/>
    <w:tmpl w:val="43E2C02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EB545BF"/>
    <w:multiLevelType w:val="hybridMultilevel"/>
    <w:tmpl w:val="FAFA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30917">
    <w:abstractNumId w:val="6"/>
  </w:num>
  <w:num w:numId="2" w16cid:durableId="969438117">
    <w:abstractNumId w:val="3"/>
  </w:num>
  <w:num w:numId="3" w16cid:durableId="225066012">
    <w:abstractNumId w:val="5"/>
  </w:num>
  <w:num w:numId="4" w16cid:durableId="1371801752">
    <w:abstractNumId w:val="2"/>
  </w:num>
  <w:num w:numId="5" w16cid:durableId="901410880">
    <w:abstractNumId w:val="0"/>
  </w:num>
  <w:num w:numId="6" w16cid:durableId="687217065">
    <w:abstractNumId w:val="1"/>
  </w:num>
  <w:num w:numId="7" w16cid:durableId="958687285">
    <w:abstractNumId w:val="7"/>
  </w:num>
  <w:num w:numId="8" w16cid:durableId="188154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0A"/>
    <w:rsid w:val="0000208D"/>
    <w:rsid w:val="00010526"/>
    <w:rsid w:val="000107C3"/>
    <w:rsid w:val="00015B39"/>
    <w:rsid w:val="0002706C"/>
    <w:rsid w:val="00040A12"/>
    <w:rsid w:val="00050CB7"/>
    <w:rsid w:val="00057690"/>
    <w:rsid w:val="00057E40"/>
    <w:rsid w:val="00061768"/>
    <w:rsid w:val="00062A88"/>
    <w:rsid w:val="00070508"/>
    <w:rsid w:val="00070708"/>
    <w:rsid w:val="00072633"/>
    <w:rsid w:val="000830FB"/>
    <w:rsid w:val="000846ED"/>
    <w:rsid w:val="00092BED"/>
    <w:rsid w:val="000A1089"/>
    <w:rsid w:val="000B33F7"/>
    <w:rsid w:val="000B4B70"/>
    <w:rsid w:val="000B6A72"/>
    <w:rsid w:val="000C46C4"/>
    <w:rsid w:val="000D5105"/>
    <w:rsid w:val="000E4BE0"/>
    <w:rsid w:val="000F026E"/>
    <w:rsid w:val="000F277F"/>
    <w:rsid w:val="001114CC"/>
    <w:rsid w:val="00116368"/>
    <w:rsid w:val="001179AC"/>
    <w:rsid w:val="00122AB1"/>
    <w:rsid w:val="0013183B"/>
    <w:rsid w:val="00143F3E"/>
    <w:rsid w:val="00147F0E"/>
    <w:rsid w:val="00160FBC"/>
    <w:rsid w:val="00173F21"/>
    <w:rsid w:val="001777A7"/>
    <w:rsid w:val="0018587E"/>
    <w:rsid w:val="001942D7"/>
    <w:rsid w:val="00196D75"/>
    <w:rsid w:val="00196FDB"/>
    <w:rsid w:val="001A240E"/>
    <w:rsid w:val="001A56FC"/>
    <w:rsid w:val="001A5B1B"/>
    <w:rsid w:val="001A5BFD"/>
    <w:rsid w:val="001B1B84"/>
    <w:rsid w:val="001B361F"/>
    <w:rsid w:val="001B4229"/>
    <w:rsid w:val="001B5D98"/>
    <w:rsid w:val="001C09E5"/>
    <w:rsid w:val="001C1246"/>
    <w:rsid w:val="001C5A9D"/>
    <w:rsid w:val="001C5FF3"/>
    <w:rsid w:val="001D1FF4"/>
    <w:rsid w:val="001F04F4"/>
    <w:rsid w:val="001F7C44"/>
    <w:rsid w:val="00210E91"/>
    <w:rsid w:val="0021472F"/>
    <w:rsid w:val="00220CFC"/>
    <w:rsid w:val="00221532"/>
    <w:rsid w:val="00236E17"/>
    <w:rsid w:val="00245B0A"/>
    <w:rsid w:val="00251FF6"/>
    <w:rsid w:val="002552A6"/>
    <w:rsid w:val="00270192"/>
    <w:rsid w:val="002778B6"/>
    <w:rsid w:val="00297469"/>
    <w:rsid w:val="002B00F6"/>
    <w:rsid w:val="002B170A"/>
    <w:rsid w:val="002C0E79"/>
    <w:rsid w:val="002C2452"/>
    <w:rsid w:val="002D2436"/>
    <w:rsid w:val="002D576C"/>
    <w:rsid w:val="002F73B8"/>
    <w:rsid w:val="00300ECB"/>
    <w:rsid w:val="00302A1F"/>
    <w:rsid w:val="00304332"/>
    <w:rsid w:val="00306A17"/>
    <w:rsid w:val="00307671"/>
    <w:rsid w:val="00330B51"/>
    <w:rsid w:val="00333A0A"/>
    <w:rsid w:val="0034026A"/>
    <w:rsid w:val="003431C2"/>
    <w:rsid w:val="00344401"/>
    <w:rsid w:val="003776B9"/>
    <w:rsid w:val="00377FD1"/>
    <w:rsid w:val="00381EAB"/>
    <w:rsid w:val="00382547"/>
    <w:rsid w:val="00384F97"/>
    <w:rsid w:val="003916DC"/>
    <w:rsid w:val="003A0004"/>
    <w:rsid w:val="003A5881"/>
    <w:rsid w:val="003B42BF"/>
    <w:rsid w:val="003E3BCA"/>
    <w:rsid w:val="003E3F72"/>
    <w:rsid w:val="003E6E21"/>
    <w:rsid w:val="003E752B"/>
    <w:rsid w:val="00402B2B"/>
    <w:rsid w:val="00404A3F"/>
    <w:rsid w:val="00404A9B"/>
    <w:rsid w:val="004053F6"/>
    <w:rsid w:val="00406EB7"/>
    <w:rsid w:val="00407ED2"/>
    <w:rsid w:val="0042376D"/>
    <w:rsid w:val="00427C56"/>
    <w:rsid w:val="004319A2"/>
    <w:rsid w:val="0044024C"/>
    <w:rsid w:val="00443FAC"/>
    <w:rsid w:val="004457DF"/>
    <w:rsid w:val="004502D0"/>
    <w:rsid w:val="00451A09"/>
    <w:rsid w:val="00455EE6"/>
    <w:rsid w:val="00464F05"/>
    <w:rsid w:val="004658E9"/>
    <w:rsid w:val="004664FA"/>
    <w:rsid w:val="004666B2"/>
    <w:rsid w:val="00470D1C"/>
    <w:rsid w:val="00472EC9"/>
    <w:rsid w:val="00477B71"/>
    <w:rsid w:val="00480221"/>
    <w:rsid w:val="004816CE"/>
    <w:rsid w:val="00482041"/>
    <w:rsid w:val="00491DE1"/>
    <w:rsid w:val="00493231"/>
    <w:rsid w:val="00496D2F"/>
    <w:rsid w:val="004A0E7D"/>
    <w:rsid w:val="004A55D5"/>
    <w:rsid w:val="004B1DC4"/>
    <w:rsid w:val="004C37DF"/>
    <w:rsid w:val="004C6CDC"/>
    <w:rsid w:val="004D1515"/>
    <w:rsid w:val="004E0DDF"/>
    <w:rsid w:val="004E1427"/>
    <w:rsid w:val="004E5464"/>
    <w:rsid w:val="004F1AA8"/>
    <w:rsid w:val="005035FF"/>
    <w:rsid w:val="00512C1A"/>
    <w:rsid w:val="00521E14"/>
    <w:rsid w:val="00530C6B"/>
    <w:rsid w:val="00531763"/>
    <w:rsid w:val="005324F8"/>
    <w:rsid w:val="00537508"/>
    <w:rsid w:val="00540FC7"/>
    <w:rsid w:val="00546D85"/>
    <w:rsid w:val="00546DF7"/>
    <w:rsid w:val="00552371"/>
    <w:rsid w:val="00552798"/>
    <w:rsid w:val="00571298"/>
    <w:rsid w:val="00584A81"/>
    <w:rsid w:val="00585306"/>
    <w:rsid w:val="005858D7"/>
    <w:rsid w:val="0058716C"/>
    <w:rsid w:val="005A170B"/>
    <w:rsid w:val="005A20B4"/>
    <w:rsid w:val="005A6AC7"/>
    <w:rsid w:val="005B7863"/>
    <w:rsid w:val="005B7CBA"/>
    <w:rsid w:val="005C657D"/>
    <w:rsid w:val="005D6A88"/>
    <w:rsid w:val="005E0F22"/>
    <w:rsid w:val="005E1C6B"/>
    <w:rsid w:val="005E28C5"/>
    <w:rsid w:val="00606EBA"/>
    <w:rsid w:val="0060741A"/>
    <w:rsid w:val="00613948"/>
    <w:rsid w:val="00614630"/>
    <w:rsid w:val="0062497B"/>
    <w:rsid w:val="00637BAD"/>
    <w:rsid w:val="00651201"/>
    <w:rsid w:val="00651213"/>
    <w:rsid w:val="006600F6"/>
    <w:rsid w:val="00660677"/>
    <w:rsid w:val="00660D03"/>
    <w:rsid w:val="00663D95"/>
    <w:rsid w:val="0067556D"/>
    <w:rsid w:val="00683736"/>
    <w:rsid w:val="0068405B"/>
    <w:rsid w:val="006854C9"/>
    <w:rsid w:val="00695369"/>
    <w:rsid w:val="00697734"/>
    <w:rsid w:val="006A01A2"/>
    <w:rsid w:val="006A37E7"/>
    <w:rsid w:val="006A506C"/>
    <w:rsid w:val="006B002F"/>
    <w:rsid w:val="006B33B4"/>
    <w:rsid w:val="006C19DA"/>
    <w:rsid w:val="006C7FA9"/>
    <w:rsid w:val="006D22FC"/>
    <w:rsid w:val="006D4190"/>
    <w:rsid w:val="006D7FA4"/>
    <w:rsid w:val="006E0C22"/>
    <w:rsid w:val="006E385C"/>
    <w:rsid w:val="006E5B56"/>
    <w:rsid w:val="006F391B"/>
    <w:rsid w:val="006F5F76"/>
    <w:rsid w:val="00707017"/>
    <w:rsid w:val="007208C0"/>
    <w:rsid w:val="00724805"/>
    <w:rsid w:val="00725273"/>
    <w:rsid w:val="00727A19"/>
    <w:rsid w:val="00732D04"/>
    <w:rsid w:val="00736C81"/>
    <w:rsid w:val="0076130A"/>
    <w:rsid w:val="0077759A"/>
    <w:rsid w:val="007829A4"/>
    <w:rsid w:val="00785C54"/>
    <w:rsid w:val="00786F55"/>
    <w:rsid w:val="00795C7A"/>
    <w:rsid w:val="007A2D56"/>
    <w:rsid w:val="007B2C81"/>
    <w:rsid w:val="007C6EC2"/>
    <w:rsid w:val="007F5473"/>
    <w:rsid w:val="008026FB"/>
    <w:rsid w:val="00804433"/>
    <w:rsid w:val="00807683"/>
    <w:rsid w:val="00815140"/>
    <w:rsid w:val="00833E76"/>
    <w:rsid w:val="00840EF9"/>
    <w:rsid w:val="008425BB"/>
    <w:rsid w:val="008504F8"/>
    <w:rsid w:val="00863A68"/>
    <w:rsid w:val="0087115A"/>
    <w:rsid w:val="00893CFE"/>
    <w:rsid w:val="008B1E24"/>
    <w:rsid w:val="008C6796"/>
    <w:rsid w:val="008C6B45"/>
    <w:rsid w:val="008D183B"/>
    <w:rsid w:val="008D2D70"/>
    <w:rsid w:val="008D33CB"/>
    <w:rsid w:val="008D403E"/>
    <w:rsid w:val="008D5336"/>
    <w:rsid w:val="008D58E8"/>
    <w:rsid w:val="00901C77"/>
    <w:rsid w:val="009023AD"/>
    <w:rsid w:val="0090390A"/>
    <w:rsid w:val="009112D9"/>
    <w:rsid w:val="00920EDD"/>
    <w:rsid w:val="00925B18"/>
    <w:rsid w:val="009321AF"/>
    <w:rsid w:val="00941E71"/>
    <w:rsid w:val="00943960"/>
    <w:rsid w:val="009474F1"/>
    <w:rsid w:val="009523F1"/>
    <w:rsid w:val="00952513"/>
    <w:rsid w:val="00953D2B"/>
    <w:rsid w:val="00963907"/>
    <w:rsid w:val="00966B2A"/>
    <w:rsid w:val="00967288"/>
    <w:rsid w:val="009737CA"/>
    <w:rsid w:val="00982D96"/>
    <w:rsid w:val="00995CD6"/>
    <w:rsid w:val="009967F8"/>
    <w:rsid w:val="009A43C0"/>
    <w:rsid w:val="009B2269"/>
    <w:rsid w:val="009B23B9"/>
    <w:rsid w:val="009B673D"/>
    <w:rsid w:val="009C6953"/>
    <w:rsid w:val="009C7091"/>
    <w:rsid w:val="009D0775"/>
    <w:rsid w:val="009D2DA8"/>
    <w:rsid w:val="009F38EC"/>
    <w:rsid w:val="00A00B1D"/>
    <w:rsid w:val="00A01A4C"/>
    <w:rsid w:val="00A01E8C"/>
    <w:rsid w:val="00A04A7D"/>
    <w:rsid w:val="00A1270F"/>
    <w:rsid w:val="00A20942"/>
    <w:rsid w:val="00A30FEA"/>
    <w:rsid w:val="00A4019B"/>
    <w:rsid w:val="00A42C41"/>
    <w:rsid w:val="00A64250"/>
    <w:rsid w:val="00A64EEC"/>
    <w:rsid w:val="00A67954"/>
    <w:rsid w:val="00A70D39"/>
    <w:rsid w:val="00A72E87"/>
    <w:rsid w:val="00A80953"/>
    <w:rsid w:val="00A828F4"/>
    <w:rsid w:val="00A8742B"/>
    <w:rsid w:val="00A87CFB"/>
    <w:rsid w:val="00A901B4"/>
    <w:rsid w:val="00A9143D"/>
    <w:rsid w:val="00A97C60"/>
    <w:rsid w:val="00AC52CF"/>
    <w:rsid w:val="00AC5F7E"/>
    <w:rsid w:val="00AC72D8"/>
    <w:rsid w:val="00AD3D0A"/>
    <w:rsid w:val="00B0247F"/>
    <w:rsid w:val="00B04D99"/>
    <w:rsid w:val="00B06283"/>
    <w:rsid w:val="00B30535"/>
    <w:rsid w:val="00B3637F"/>
    <w:rsid w:val="00B41C43"/>
    <w:rsid w:val="00B50AAF"/>
    <w:rsid w:val="00B52A03"/>
    <w:rsid w:val="00B74CEF"/>
    <w:rsid w:val="00B81078"/>
    <w:rsid w:val="00B86D44"/>
    <w:rsid w:val="00B909F7"/>
    <w:rsid w:val="00B93B7C"/>
    <w:rsid w:val="00BA1A5D"/>
    <w:rsid w:val="00BA6914"/>
    <w:rsid w:val="00BC31AF"/>
    <w:rsid w:val="00BD64D3"/>
    <w:rsid w:val="00BE31DF"/>
    <w:rsid w:val="00BE496A"/>
    <w:rsid w:val="00BE5C87"/>
    <w:rsid w:val="00BF2757"/>
    <w:rsid w:val="00BF2C9D"/>
    <w:rsid w:val="00C04DDA"/>
    <w:rsid w:val="00C060F9"/>
    <w:rsid w:val="00C07C9B"/>
    <w:rsid w:val="00C10784"/>
    <w:rsid w:val="00C152A5"/>
    <w:rsid w:val="00C4079A"/>
    <w:rsid w:val="00C411C6"/>
    <w:rsid w:val="00C41460"/>
    <w:rsid w:val="00C445C8"/>
    <w:rsid w:val="00C51483"/>
    <w:rsid w:val="00C52F6F"/>
    <w:rsid w:val="00C55786"/>
    <w:rsid w:val="00C73C94"/>
    <w:rsid w:val="00C76892"/>
    <w:rsid w:val="00C94357"/>
    <w:rsid w:val="00C97DE4"/>
    <w:rsid w:val="00CA3F03"/>
    <w:rsid w:val="00CB2F34"/>
    <w:rsid w:val="00CB71F0"/>
    <w:rsid w:val="00CB72AE"/>
    <w:rsid w:val="00CC07E0"/>
    <w:rsid w:val="00CC100A"/>
    <w:rsid w:val="00CE1916"/>
    <w:rsid w:val="00CE198E"/>
    <w:rsid w:val="00CE517A"/>
    <w:rsid w:val="00CF1ACD"/>
    <w:rsid w:val="00D00BC0"/>
    <w:rsid w:val="00D053AF"/>
    <w:rsid w:val="00D05D35"/>
    <w:rsid w:val="00D16E47"/>
    <w:rsid w:val="00D234D9"/>
    <w:rsid w:val="00D25FEC"/>
    <w:rsid w:val="00D35EF3"/>
    <w:rsid w:val="00D36C1F"/>
    <w:rsid w:val="00D452D7"/>
    <w:rsid w:val="00D46569"/>
    <w:rsid w:val="00D50B02"/>
    <w:rsid w:val="00D51090"/>
    <w:rsid w:val="00D55029"/>
    <w:rsid w:val="00D556BF"/>
    <w:rsid w:val="00D559CD"/>
    <w:rsid w:val="00D56DBB"/>
    <w:rsid w:val="00D63C50"/>
    <w:rsid w:val="00D6662B"/>
    <w:rsid w:val="00D7444D"/>
    <w:rsid w:val="00D82DEF"/>
    <w:rsid w:val="00D8619E"/>
    <w:rsid w:val="00DB381D"/>
    <w:rsid w:val="00DC1466"/>
    <w:rsid w:val="00DC34DA"/>
    <w:rsid w:val="00DD1A69"/>
    <w:rsid w:val="00DE04B2"/>
    <w:rsid w:val="00DE1BA2"/>
    <w:rsid w:val="00DE4934"/>
    <w:rsid w:val="00DE6C6B"/>
    <w:rsid w:val="00DE7569"/>
    <w:rsid w:val="00DF0D06"/>
    <w:rsid w:val="00DF432A"/>
    <w:rsid w:val="00DF7AB9"/>
    <w:rsid w:val="00E01E1B"/>
    <w:rsid w:val="00E13304"/>
    <w:rsid w:val="00E215D3"/>
    <w:rsid w:val="00E237E3"/>
    <w:rsid w:val="00E36E11"/>
    <w:rsid w:val="00E43F58"/>
    <w:rsid w:val="00E52C85"/>
    <w:rsid w:val="00E6370C"/>
    <w:rsid w:val="00E71F81"/>
    <w:rsid w:val="00E76FD8"/>
    <w:rsid w:val="00E91D31"/>
    <w:rsid w:val="00E971DD"/>
    <w:rsid w:val="00EA32CC"/>
    <w:rsid w:val="00EA5AA2"/>
    <w:rsid w:val="00EA69DB"/>
    <w:rsid w:val="00EB0AD4"/>
    <w:rsid w:val="00EB108B"/>
    <w:rsid w:val="00EB3378"/>
    <w:rsid w:val="00EB4D85"/>
    <w:rsid w:val="00EC2EA2"/>
    <w:rsid w:val="00EC5FDB"/>
    <w:rsid w:val="00EF1C74"/>
    <w:rsid w:val="00F03CD4"/>
    <w:rsid w:val="00F04B4C"/>
    <w:rsid w:val="00F113AA"/>
    <w:rsid w:val="00F16DB2"/>
    <w:rsid w:val="00F27A49"/>
    <w:rsid w:val="00F30A84"/>
    <w:rsid w:val="00F400E8"/>
    <w:rsid w:val="00F41839"/>
    <w:rsid w:val="00F426EF"/>
    <w:rsid w:val="00F51C02"/>
    <w:rsid w:val="00F7312B"/>
    <w:rsid w:val="00F75405"/>
    <w:rsid w:val="00F7567C"/>
    <w:rsid w:val="00F80460"/>
    <w:rsid w:val="00F86B59"/>
    <w:rsid w:val="00FA0CB6"/>
    <w:rsid w:val="00FA2A15"/>
    <w:rsid w:val="00FB0160"/>
    <w:rsid w:val="00FB21BA"/>
    <w:rsid w:val="00FB3C01"/>
    <w:rsid w:val="00FC5D95"/>
    <w:rsid w:val="00FC66A0"/>
    <w:rsid w:val="00FD02FC"/>
    <w:rsid w:val="00FD0EA3"/>
    <w:rsid w:val="00FE5F14"/>
    <w:rsid w:val="00FE68DD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0EDF"/>
  <w15:docId w15:val="{DBF7BB36-435C-4CEF-9794-F0BDD258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B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0A"/>
    <w:pPr>
      <w:ind w:left="720"/>
      <w:contextualSpacing/>
    </w:pPr>
  </w:style>
  <w:style w:type="character" w:styleId="a4">
    <w:name w:val="Strong"/>
    <w:basedOn w:val="a0"/>
    <w:uiPriority w:val="22"/>
    <w:qFormat/>
    <w:rsid w:val="00245B0A"/>
    <w:rPr>
      <w:b/>
      <w:bCs/>
    </w:rPr>
  </w:style>
  <w:style w:type="paragraph" w:styleId="a5">
    <w:name w:val="Normal (Web)"/>
    <w:basedOn w:val="a"/>
    <w:uiPriority w:val="99"/>
    <w:unhideWhenUsed/>
    <w:rsid w:val="00245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245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5B0A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E01E1B"/>
  </w:style>
  <w:style w:type="table" w:styleId="a7">
    <w:name w:val="Table Grid"/>
    <w:basedOn w:val="a1"/>
    <w:uiPriority w:val="59"/>
    <w:rsid w:val="00A90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ED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C2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Звукопроизношение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Лист4!$B$2:$B$4</c:f>
              <c:numCache>
                <c:formatCode>0.00%</c:formatCode>
                <c:ptCount val="3"/>
                <c:pt idx="0">
                  <c:v>0</c:v>
                </c:pt>
                <c:pt idx="1">
                  <c:v>0.82600000000000062</c:v>
                </c:pt>
                <c:pt idx="2">
                  <c:v>0.17400000000000004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86-4602-924C-D84DF0AF6A64}"/>
            </c:ext>
          </c:extLst>
        </c:ser>
        <c:ser>
          <c:idx val="1"/>
          <c:order val="1"/>
          <c:tx>
            <c:strRef>
              <c:f>Лист4!$C$1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Лист4!$A$2:$A$4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Лист4!$C$2:$C$4</c:f>
              <c:numCache>
                <c:formatCode>0.00%</c:formatCode>
                <c:ptCount val="3"/>
                <c:pt idx="0">
                  <c:v>0.56599999999999995</c:v>
                </c:pt>
                <c:pt idx="1">
                  <c:v>0.39100000000000046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86-4602-924C-D84DF0AF6A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4321792"/>
        <c:axId val="84323328"/>
      </c:barChart>
      <c:catAx>
        <c:axId val="84321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323328"/>
        <c:crosses val="autoZero"/>
        <c:auto val="1"/>
        <c:lblAlgn val="ctr"/>
        <c:lblOffset val="100"/>
        <c:noMultiLvlLbl val="0"/>
      </c:catAx>
      <c:valAx>
        <c:axId val="8432332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843217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Фонематическое восприятие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Лист4!$B$7:$B$9</c:f>
              <c:numCache>
                <c:formatCode>0.00%</c:formatCode>
                <c:ptCount val="3"/>
                <c:pt idx="0">
                  <c:v>0.39100000000000046</c:v>
                </c:pt>
                <c:pt idx="1">
                  <c:v>0.39100000000000046</c:v>
                </c:pt>
                <c:pt idx="2">
                  <c:v>0.21800000000000017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6-4273-A8DF-677262A4A077}"/>
            </c:ext>
          </c:extLst>
        </c:ser>
        <c:ser>
          <c:idx val="1"/>
          <c:order val="1"/>
          <c:tx>
            <c:strRef>
              <c:f>Лист4!$C$6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Лист4!$A$7:$A$9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Лист4!$C$7:$C$9</c:f>
              <c:numCache>
                <c:formatCode>0.00%</c:formatCode>
                <c:ptCount val="3"/>
                <c:pt idx="0">
                  <c:v>0.65200000000000091</c:v>
                </c:pt>
                <c:pt idx="1">
                  <c:v>0.17400000000000004</c:v>
                </c:pt>
                <c:pt idx="2">
                  <c:v>0.17400000000000004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C6-4273-A8DF-677262A4A0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4390656"/>
        <c:axId val="84392192"/>
      </c:barChart>
      <c:catAx>
        <c:axId val="84390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392192"/>
        <c:crosses val="autoZero"/>
        <c:auto val="1"/>
        <c:lblAlgn val="ctr"/>
        <c:lblOffset val="100"/>
        <c:noMultiLvlLbl val="0"/>
      </c:catAx>
      <c:valAx>
        <c:axId val="8439219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8439065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Слоговая структура слова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Лист4!$B$12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Лист4!$B$13:$B$15</c:f>
              <c:numCache>
                <c:formatCode>0.00%</c:formatCode>
                <c:ptCount val="3"/>
                <c:pt idx="0">
                  <c:v>0.78300000000000003</c:v>
                </c:pt>
                <c:pt idx="1">
                  <c:v>0.13</c:v>
                </c:pt>
                <c:pt idx="2">
                  <c:v>8.7000000000000022E-2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A-419B-933C-75F5D0EF614F}"/>
            </c:ext>
          </c:extLst>
        </c:ser>
        <c:ser>
          <c:idx val="1"/>
          <c:order val="1"/>
          <c:tx>
            <c:strRef>
              <c:f>Лист4!$C$12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Лист4!$A$13:$A$15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Лист4!$C$13:$C$15</c:f>
              <c:numCache>
                <c:formatCode>0.00%</c:formatCode>
                <c:ptCount val="3"/>
                <c:pt idx="0">
                  <c:v>0.87000000000000066</c:v>
                </c:pt>
                <c:pt idx="1">
                  <c:v>8.7000000000000022E-2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FA-419B-933C-75F5D0EF61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650368"/>
        <c:axId val="36660352"/>
      </c:barChart>
      <c:catAx>
        <c:axId val="36650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6660352"/>
        <c:crosses val="autoZero"/>
        <c:auto val="1"/>
        <c:lblAlgn val="ctr"/>
        <c:lblOffset val="100"/>
        <c:noMultiLvlLbl val="0"/>
      </c:catAx>
      <c:valAx>
        <c:axId val="3666035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366503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Словарный запас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Лист4!$B$18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Лист4!$B$19:$B$21</c:f>
              <c:numCache>
                <c:formatCode>0.00%</c:formatCode>
                <c:ptCount val="3"/>
                <c:pt idx="0">
                  <c:v>0.39100000000000046</c:v>
                </c:pt>
                <c:pt idx="1">
                  <c:v>0.52200000000000002</c:v>
                </c:pt>
                <c:pt idx="2">
                  <c:v>8.7000000000000022E-2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7F-4F39-A89C-B20D09EA157F}"/>
            </c:ext>
          </c:extLst>
        </c:ser>
        <c:ser>
          <c:idx val="1"/>
          <c:order val="1"/>
          <c:tx>
            <c:strRef>
              <c:f>Лист4!$C$18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Лист4!$A$19:$A$21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Лист4!$C$19:$C$21</c:f>
              <c:numCache>
                <c:formatCode>0.00%</c:formatCode>
                <c:ptCount val="3"/>
                <c:pt idx="0">
                  <c:v>0.47850000000000031</c:v>
                </c:pt>
                <c:pt idx="1">
                  <c:v>0.47850000000000031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7F-4F39-A89C-B20D09EA15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681984"/>
        <c:axId val="84414464"/>
      </c:barChart>
      <c:catAx>
        <c:axId val="366819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14464"/>
        <c:crosses val="autoZero"/>
        <c:auto val="1"/>
        <c:lblAlgn val="ctr"/>
        <c:lblOffset val="100"/>
        <c:noMultiLvlLbl val="0"/>
      </c:catAx>
      <c:valAx>
        <c:axId val="8441446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366819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Грамматический строй речи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Лист4!$B$24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Лист4!$B$25:$B$27</c:f>
              <c:numCache>
                <c:formatCode>0.00%</c:formatCode>
                <c:ptCount val="3"/>
                <c:pt idx="0">
                  <c:v>0.34800000000000031</c:v>
                </c:pt>
                <c:pt idx="1">
                  <c:v>0.34800000000000031</c:v>
                </c:pt>
                <c:pt idx="2">
                  <c:v>0.30400000000000038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FA-40D4-BB89-6A4D3A9BB610}"/>
            </c:ext>
          </c:extLst>
        </c:ser>
        <c:ser>
          <c:idx val="1"/>
          <c:order val="1"/>
          <c:tx>
            <c:strRef>
              <c:f>Лист4!$C$24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Лист4!$A$25:$A$27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Лист4!$C$25:$C$27</c:f>
              <c:numCache>
                <c:formatCode>0.00%</c:formatCode>
                <c:ptCount val="3"/>
                <c:pt idx="0">
                  <c:v>0.56599999999999995</c:v>
                </c:pt>
                <c:pt idx="1">
                  <c:v>0.39100000000000046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FA-40D4-BB89-6A4D3A9BB6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4436096"/>
        <c:axId val="84437632"/>
      </c:barChart>
      <c:catAx>
        <c:axId val="84436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437632"/>
        <c:crosses val="autoZero"/>
        <c:auto val="1"/>
        <c:lblAlgn val="ctr"/>
        <c:lblOffset val="100"/>
        <c:noMultiLvlLbl val="0"/>
      </c:catAx>
      <c:valAx>
        <c:axId val="84437632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844360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Связная речь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Лист4!$B$30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Лист4!$B$31:$B$33</c:f>
              <c:numCache>
                <c:formatCode>0.00%</c:formatCode>
                <c:ptCount val="3"/>
                <c:pt idx="0">
                  <c:v>0.43400000000000033</c:v>
                </c:pt>
                <c:pt idx="1">
                  <c:v>0.34800000000000031</c:v>
                </c:pt>
                <c:pt idx="2">
                  <c:v>0.21800000000000017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1A-4190-93DC-87BBF0A38569}"/>
            </c:ext>
          </c:extLst>
        </c:ser>
        <c:ser>
          <c:idx val="1"/>
          <c:order val="1"/>
          <c:tx>
            <c:strRef>
              <c:f>Лист4!$C$30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Лист4!$A$31:$A$33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Лист4!$C$31:$C$33</c:f>
              <c:numCache>
                <c:formatCode>0.00%</c:formatCode>
                <c:ptCount val="3"/>
                <c:pt idx="0">
                  <c:v>0.52200000000000002</c:v>
                </c:pt>
                <c:pt idx="1">
                  <c:v>0.43500000000000033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1A-4190-93DC-87BBF0A385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4754432"/>
        <c:axId val="84755968"/>
      </c:barChart>
      <c:catAx>
        <c:axId val="84754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755968"/>
        <c:crosses val="autoZero"/>
        <c:auto val="1"/>
        <c:lblAlgn val="ctr"/>
        <c:lblOffset val="100"/>
        <c:noMultiLvlLbl val="0"/>
      </c:catAx>
      <c:valAx>
        <c:axId val="8475596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847544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Мелкая моторика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Лист4!$B$36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Лист4!$B$37:$B$39</c:f>
              <c:numCache>
                <c:formatCode>0.00%</c:formatCode>
                <c:ptCount val="3"/>
                <c:pt idx="0">
                  <c:v>0.87000000000000066</c:v>
                </c:pt>
                <c:pt idx="1">
                  <c:v>4.3000000000000003E-2</c:v>
                </c:pt>
                <c:pt idx="2">
                  <c:v>8.7000000000000022E-2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D-4A13-8518-D9B7B9ADF425}"/>
            </c:ext>
          </c:extLst>
        </c:ser>
        <c:ser>
          <c:idx val="1"/>
          <c:order val="1"/>
          <c:tx>
            <c:strRef>
              <c:f>Лист4!$C$36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Лист4!$A$37:$A$39</c:f>
              <c:strCache>
                <c:ptCount val="3"/>
                <c:pt idx="0">
                  <c:v>достаточный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Лист4!$C$37:$C$39</c:f>
              <c:numCache>
                <c:formatCode>0.00%</c:formatCode>
                <c:ptCount val="3"/>
                <c:pt idx="0">
                  <c:v>0.87000000000000066</c:v>
                </c:pt>
                <c:pt idx="1">
                  <c:v>8.7000000000000022E-2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D-4A13-8518-D9B7B9ADF4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4781696"/>
        <c:axId val="84791680"/>
      </c:barChart>
      <c:catAx>
        <c:axId val="847816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791680"/>
        <c:crosses val="autoZero"/>
        <c:auto val="1"/>
        <c:lblAlgn val="ctr"/>
        <c:lblOffset val="100"/>
        <c:noMultiLvlLbl val="0"/>
      </c:catAx>
      <c:valAx>
        <c:axId val="8479168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847816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ADF6-A95F-4D17-ADC1-54BE2DCB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2024-02-27T06:29:00Z</dcterms:created>
  <dcterms:modified xsi:type="dcterms:W3CDTF">2024-02-27T06:29:00Z</dcterms:modified>
</cp:coreProperties>
</file>