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3A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Педагогический проект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«Учимся дружить»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навыков коммуникации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 детей 6-7 лет.</w:t>
      </w: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МАДОУ № 57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Воспитатель: Никитина Е.Н.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Г. Сысерть</w:t>
      </w:r>
    </w:p>
    <w:p w:rsidR="00B611C3" w:rsidRDefault="00B61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Тема проекта:</w:t>
      </w:r>
      <w:r w:rsidR="0089216D">
        <w:rPr>
          <w:rFonts w:ascii="Times New Roman" w:hAnsi="Times New Roman" w:cs="Times New Roman"/>
          <w:sz w:val="28"/>
        </w:rPr>
        <w:t xml:space="preserve"> «Учимся дружить» (развитие навыков коммуникации с детьми 6-7 лет).</w:t>
      </w:r>
    </w:p>
    <w:p w:rsidR="0089216D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Тип проекта:</w:t>
      </w:r>
      <w:r>
        <w:rPr>
          <w:rFonts w:ascii="Times New Roman" w:hAnsi="Times New Roman" w:cs="Times New Roman"/>
          <w:sz w:val="28"/>
        </w:rPr>
        <w:t xml:space="preserve"> коррекционный.</w:t>
      </w:r>
    </w:p>
    <w:p w:rsidR="0089216D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</w:rPr>
        <w:t>долгосрочный (в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года).</w:t>
      </w:r>
    </w:p>
    <w:p w:rsidR="0089216D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</w:rPr>
        <w:t>дети подготовительной к школе группы.</w:t>
      </w:r>
    </w:p>
    <w:p w:rsidR="0089216D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проекта: </w:t>
      </w:r>
      <w:r>
        <w:rPr>
          <w:rFonts w:ascii="Times New Roman" w:hAnsi="Times New Roman" w:cs="Times New Roman"/>
          <w:sz w:val="28"/>
        </w:rPr>
        <w:t>Формирование у детей навыков самостоятельной коммуникативной деятельности, социальной ответственности, способности чувствовать и понимать себя и другого человека.</w:t>
      </w:r>
    </w:p>
    <w:p w:rsidR="0089216D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Задачи: </w:t>
      </w:r>
      <w:r>
        <w:rPr>
          <w:rFonts w:ascii="Times New Roman" w:hAnsi="Times New Roman" w:cs="Times New Roman"/>
          <w:sz w:val="28"/>
        </w:rPr>
        <w:t>Формирование коммуникативных действий в единстве с формированием у детей средств общения и речи: обогащением лексического запаса и совершенствованием грамматического строя речи, повышение самостоятельности, воспитание доброжелательного отношения к окружающим.</w:t>
      </w:r>
    </w:p>
    <w:p w:rsidR="0089216D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 проекта.</w:t>
      </w:r>
    </w:p>
    <w:p w:rsidR="005B2609" w:rsidRDefault="008921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Потребность в общении относится к базовым потребностям человека. Удовлетворение этой потребност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это одно из условий полноценного развития и формирования личности ребёнка. </w:t>
      </w:r>
      <w:r w:rsidR="005B2609">
        <w:rPr>
          <w:rFonts w:ascii="Times New Roman" w:hAnsi="Times New Roman" w:cs="Times New Roman"/>
          <w:sz w:val="28"/>
        </w:rPr>
        <w:t xml:space="preserve">Не всегда общение и отношения детей складываются благополучно. Причиной проблем в общении часто становится недостаточное владение коммуникативными навыками специфическими личностными качествами ребёнка. Ребёнку с особенностями в развитии, свойственны: внешняя направленность агрессии, фиксация на </w:t>
      </w:r>
      <w:proofErr w:type="spellStart"/>
      <w:r w:rsidR="005B2609">
        <w:rPr>
          <w:rFonts w:ascii="Times New Roman" w:hAnsi="Times New Roman" w:cs="Times New Roman"/>
          <w:sz w:val="28"/>
        </w:rPr>
        <w:t>самозащитных</w:t>
      </w:r>
      <w:proofErr w:type="spellEnd"/>
      <w:r w:rsidR="005B2609">
        <w:rPr>
          <w:rFonts w:ascii="Times New Roman" w:hAnsi="Times New Roman" w:cs="Times New Roman"/>
          <w:sz w:val="28"/>
        </w:rPr>
        <w:t xml:space="preserve"> форм поведения, низкая самостоятельность в разрешении конфликтов. В связи с вышеуказанным проект считаю актуальным в работе с детьми 6-7 лет. </w:t>
      </w:r>
    </w:p>
    <w:p w:rsidR="005B2609" w:rsidRDefault="005B26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Наиболее ярко проявляется позиция ребёнка в общении при решении различных конфликтных ситуаций, именно в них с особой остротой выступают позитивные и негативные стороны личностного отношения к собеседнику. В качестве образа таких ситуаций целесообразно использовать сюжеты авторских сказок. </w:t>
      </w:r>
    </w:p>
    <w:p w:rsidR="005B2609" w:rsidRDefault="005B26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с детьми в рамках проекта использование </w:t>
      </w:r>
      <w:proofErr w:type="spellStart"/>
      <w:r>
        <w:rPr>
          <w:rFonts w:ascii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356F4">
        <w:rPr>
          <w:rFonts w:ascii="Times New Roman" w:hAnsi="Times New Roman" w:cs="Times New Roman"/>
          <w:sz w:val="28"/>
        </w:rPr>
        <w:t xml:space="preserve">может быть включено в занятие, решающее воспитательные задачи, либо проводятся в качестве этапа занятия по развитию речи, в форме  этической беседы. Такие занятия проводятся на начальном этапе работы. На следующем этапе вводятся анализ и использование </w:t>
      </w:r>
      <w:proofErr w:type="spellStart"/>
      <w:r w:rsidR="004356F4">
        <w:rPr>
          <w:rFonts w:ascii="Times New Roman" w:hAnsi="Times New Roman" w:cs="Times New Roman"/>
          <w:sz w:val="28"/>
        </w:rPr>
        <w:t>мнемотаблиц</w:t>
      </w:r>
      <w:proofErr w:type="spellEnd"/>
      <w:r w:rsidR="004356F4">
        <w:rPr>
          <w:rFonts w:ascii="Times New Roman" w:hAnsi="Times New Roman" w:cs="Times New Roman"/>
          <w:sz w:val="28"/>
        </w:rPr>
        <w:t>.</w:t>
      </w:r>
    </w:p>
    <w:p w:rsidR="004356F4" w:rsidRDefault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развёрнутом варианте используется драматизация сюжета сказки с использованием декораций и масок.</w:t>
      </w:r>
    </w:p>
    <w:p w:rsidR="004356F4" w:rsidRPr="004356F4" w:rsidRDefault="004356F4" w:rsidP="004356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Основной этап.</w:t>
      </w:r>
    </w:p>
    <w:tbl>
      <w:tblPr>
        <w:tblStyle w:val="a4"/>
        <w:tblW w:w="9087" w:type="dxa"/>
        <w:tblInd w:w="720" w:type="dxa"/>
        <w:tblLook w:val="04A0"/>
      </w:tblPr>
      <w:tblGrid>
        <w:gridCol w:w="3153"/>
        <w:gridCol w:w="2953"/>
        <w:gridCol w:w="2981"/>
      </w:tblGrid>
      <w:tr w:rsidR="0057398B" w:rsidTr="0057398B">
        <w:tc>
          <w:tcPr>
            <w:tcW w:w="3153" w:type="dxa"/>
          </w:tcPr>
          <w:p w:rsidR="004356F4" w:rsidRDefault="004356F4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Совместная деятельность детей и педагога.</w:t>
            </w:r>
          </w:p>
        </w:tc>
        <w:tc>
          <w:tcPr>
            <w:tcW w:w="2953" w:type="dxa"/>
          </w:tcPr>
          <w:p w:rsidR="004356F4" w:rsidRDefault="004356F4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Задачи.</w:t>
            </w:r>
          </w:p>
        </w:tc>
        <w:tc>
          <w:tcPr>
            <w:tcW w:w="2981" w:type="dxa"/>
          </w:tcPr>
          <w:p w:rsidR="004356F4" w:rsidRDefault="004356F4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Ожидаемый результат.</w:t>
            </w:r>
          </w:p>
        </w:tc>
      </w:tr>
      <w:tr w:rsidR="0057398B" w:rsidTr="0057398B">
        <w:tc>
          <w:tcPr>
            <w:tcW w:w="3153" w:type="dxa"/>
          </w:tcPr>
          <w:p w:rsidR="004356F4" w:rsidRDefault="004356F4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Театрализованная деятельность</w:t>
            </w:r>
            <w:r w:rsidR="0057398B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53" w:type="dxa"/>
          </w:tcPr>
          <w:p w:rsidR="004356F4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Развитие коммуникативных навыков, дружеского взаимоотношения.</w:t>
            </w:r>
          </w:p>
        </w:tc>
        <w:tc>
          <w:tcPr>
            <w:tcW w:w="2981" w:type="dxa"/>
          </w:tcPr>
          <w:p w:rsidR="004356F4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учатся взаимодействовать, договариваться.</w:t>
            </w:r>
          </w:p>
        </w:tc>
      </w:tr>
      <w:tr w:rsidR="0057398B" w:rsidTr="0057398B">
        <w:tc>
          <w:tcPr>
            <w:tcW w:w="3153" w:type="dxa"/>
          </w:tcPr>
          <w:p w:rsidR="004356F4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мнемотаблиц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53" w:type="dxa"/>
          </w:tcPr>
          <w:p w:rsidR="004356F4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Вовлечь ребёнка в деятельность вызывающего у него эмоциональную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захваченность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интерес. Развивать любознательность, внимание, память. </w:t>
            </w:r>
          </w:p>
        </w:tc>
        <w:tc>
          <w:tcPr>
            <w:tcW w:w="2981" w:type="dxa"/>
          </w:tcPr>
          <w:p w:rsidR="004356F4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Формирование интереса к сверстникам, умение самостоятельно находить способы разрешения конфликтных ситуаций и способность предотвращать их. </w:t>
            </w:r>
          </w:p>
        </w:tc>
      </w:tr>
      <w:tr w:rsidR="0057398B" w:rsidTr="0057398B">
        <w:tc>
          <w:tcPr>
            <w:tcW w:w="9087" w:type="dxa"/>
            <w:gridSpan w:val="3"/>
          </w:tcPr>
          <w:p w:rsidR="0057398B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Самостоятельная деятельность детей</w:t>
            </w:r>
          </w:p>
        </w:tc>
      </w:tr>
      <w:tr w:rsidR="0057398B" w:rsidTr="0036172D">
        <w:tc>
          <w:tcPr>
            <w:tcW w:w="9087" w:type="dxa"/>
            <w:gridSpan w:val="3"/>
          </w:tcPr>
          <w:p w:rsidR="0057398B" w:rsidRDefault="0057398B" w:rsidP="004356F4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Придумывание окончания сказки  (с положительным результатом).</w:t>
            </w:r>
          </w:p>
        </w:tc>
      </w:tr>
    </w:tbl>
    <w:p w:rsidR="004356F4" w:rsidRDefault="004356F4" w:rsidP="004356F4">
      <w:pPr>
        <w:rPr>
          <w:rFonts w:ascii="Times New Roman" w:hAnsi="Times New Roman" w:cs="Times New Roman"/>
          <w:sz w:val="28"/>
        </w:rPr>
      </w:pP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«Раскрась  свои чувства» 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(Раскрашивание иллюстраций к сказке).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(Интерпретация цвета по Т.Д. </w:t>
      </w:r>
      <w:proofErr w:type="spellStart"/>
      <w:r>
        <w:rPr>
          <w:rFonts w:ascii="Times New Roman" w:hAnsi="Times New Roman" w:cs="Times New Roman"/>
          <w:sz w:val="28"/>
        </w:rPr>
        <w:t>Зинкевичу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Жёлтый</w:t>
      </w:r>
      <w:proofErr w:type="gramEnd"/>
      <w:r>
        <w:rPr>
          <w:rFonts w:ascii="Times New Roman" w:hAnsi="Times New Roman" w:cs="Times New Roman"/>
          <w:sz w:val="28"/>
        </w:rPr>
        <w:t xml:space="preserve"> обозначает радость,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-оранжевы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счастье,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-зелёны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удовольствие,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-голубо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грусть,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-ярко красны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гнев и раздражение,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-коричневы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чувство вины,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-чёрны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страх.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Приём завершения сказки – эффективный способ стимулировать детей  к заключениям о самих себе, побуждающий их вступать в контакт со своими </w:t>
      </w:r>
      <w:r>
        <w:rPr>
          <w:rFonts w:ascii="Times New Roman" w:hAnsi="Times New Roman" w:cs="Times New Roman"/>
          <w:sz w:val="28"/>
        </w:rPr>
        <w:lastRenderedPageBreak/>
        <w:t>желаниями, потребностями, мыслями и чувствами. Продолжение сказки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придуманное  ребёнком обладает громадным проективным потенциалом. Очень эффективно использовать сказку когда ситуация  героя в ней напоминает ситуацию ребёнка.</w:t>
      </w:r>
    </w:p>
    <w:p w:rsidR="007C37EE" w:rsidRDefault="007C37EE" w:rsidP="004356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индивидуальных коррекционных развивающих занятий анализ цвета даёт важную информацию об истинном отношении ребёнка к ситуации.</w:t>
      </w:r>
    </w:p>
    <w:p w:rsidR="007C37EE" w:rsidRP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7C37EE">
        <w:rPr>
          <w:rFonts w:ascii="Times New Roman" w:hAnsi="Times New Roman" w:cs="Times New Roman"/>
          <w:sz w:val="28"/>
        </w:rPr>
        <w:t>Заключительный этап.</w:t>
      </w: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заключительном этапе проекта дети «проиграли» с помощью сказки  большое разнообразие моделей поведения и взаимодействие детей  с окружающими стало более гибким. Дети стали более чутко относиться к товарищам и учитывать их эмоциональное состояние. Научились выражать свои чувства и ощущения с помощью речи. Научились разрешать некоторые конфликтные ситуации самостоятельно. Стали чаще проявлять друг к другу дружеские чувства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поддержка, взаимопомощь) </w:t>
      </w: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Анализируя работу в рамках проекта, я сделала вывод, что данный проект актуален в работе с детьми 6-7 лет.</w:t>
      </w: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</w:p>
    <w:p w:rsidR="007C37EE" w:rsidRDefault="007C37EE" w:rsidP="007C37E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Литература: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Аджи</w:t>
      </w:r>
      <w:proofErr w:type="spellEnd"/>
      <w:r>
        <w:rPr>
          <w:rFonts w:ascii="Times New Roman" w:hAnsi="Times New Roman" w:cs="Times New Roman"/>
          <w:sz w:val="28"/>
        </w:rPr>
        <w:t xml:space="preserve"> А.В., Кудинова Н.П. «Детские праздники»   Воронеж 2014.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Бойков Д.И. </w:t>
      </w:r>
      <w:proofErr w:type="spellStart"/>
      <w:r>
        <w:rPr>
          <w:rFonts w:ascii="Times New Roman" w:hAnsi="Times New Roman" w:cs="Times New Roman"/>
          <w:sz w:val="28"/>
        </w:rPr>
        <w:t>Бойкова</w:t>
      </w:r>
      <w:proofErr w:type="spellEnd"/>
      <w:r>
        <w:rPr>
          <w:rFonts w:ascii="Times New Roman" w:hAnsi="Times New Roman" w:cs="Times New Roman"/>
          <w:sz w:val="28"/>
        </w:rPr>
        <w:t xml:space="preserve"> С.В  Учимся дружить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азвиваем навыки коммуникации у детей 5-7 лет).  Санкт-Петербург 2014.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Куликовская Т.А. Тренинги по сказкам для детей дошкольного возраста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>Санкт-Петербург  Детство- Пресс 2001.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Поляк Л. Театр сказок СПб</w:t>
      </w:r>
      <w:proofErr w:type="gramStart"/>
      <w:r>
        <w:rPr>
          <w:rFonts w:ascii="Times New Roman" w:hAnsi="Times New Roman" w:cs="Times New Roman"/>
          <w:sz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</w:rPr>
        <w:t>Детство-Пресс 2001.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Касаткина Ю.В. Клюев Н.В. Учим детей общению. Характер, Коммуникабельность.  Ярославль. Академия развития 1996.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Оклендер</w:t>
      </w:r>
      <w:proofErr w:type="spellEnd"/>
      <w:r>
        <w:rPr>
          <w:rFonts w:ascii="Times New Roman" w:hAnsi="Times New Roman" w:cs="Times New Roman"/>
          <w:sz w:val="28"/>
        </w:rPr>
        <w:t xml:space="preserve"> В. «Окно в мир ребёнка» М.:1997.</w:t>
      </w:r>
    </w:p>
    <w:p w:rsid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Фогель К. Как научить детей сотрудничать 1998.</w:t>
      </w:r>
    </w:p>
    <w:p w:rsidR="007C37EE" w:rsidRPr="007C37EE" w:rsidRDefault="007C37EE" w:rsidP="007C37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Щёткин</w:t>
      </w:r>
      <w:proofErr w:type="spellEnd"/>
      <w:r>
        <w:rPr>
          <w:rFonts w:ascii="Times New Roman" w:hAnsi="Times New Roman" w:cs="Times New Roman"/>
          <w:sz w:val="28"/>
        </w:rPr>
        <w:t xml:space="preserve"> А.В. Театральная деятельность в детском саду М. Мозаика- синтез 2008.</w:t>
      </w:r>
    </w:p>
    <w:sectPr w:rsidR="007C37EE" w:rsidRPr="007C37EE" w:rsidSect="00A8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6D2E"/>
    <w:multiLevelType w:val="hybridMultilevel"/>
    <w:tmpl w:val="4DAA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4B9C"/>
    <w:multiLevelType w:val="hybridMultilevel"/>
    <w:tmpl w:val="A46E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110"/>
    <w:rsid w:val="004356F4"/>
    <w:rsid w:val="0057398B"/>
    <w:rsid w:val="005B2609"/>
    <w:rsid w:val="007C37EE"/>
    <w:rsid w:val="0089216D"/>
    <w:rsid w:val="00A14110"/>
    <w:rsid w:val="00A8213A"/>
    <w:rsid w:val="00B611C3"/>
    <w:rsid w:val="00DE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F4"/>
    <w:pPr>
      <w:ind w:left="720"/>
      <w:contextualSpacing/>
    </w:pPr>
  </w:style>
  <w:style w:type="table" w:styleId="a4">
    <w:name w:val="Table Grid"/>
    <w:basedOn w:val="a1"/>
    <w:uiPriority w:val="59"/>
    <w:rsid w:val="00435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2015-08-13T08:42:00Z</dcterms:created>
  <dcterms:modified xsi:type="dcterms:W3CDTF">2015-08-13T08:42:00Z</dcterms:modified>
</cp:coreProperties>
</file>