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00" w:rsidRDefault="001D151C">
      <w:pPr>
        <w:rPr>
          <w:rFonts w:ascii="Times New Roman" w:hAnsi="Times New Roman" w:cs="Times New Roman"/>
          <w:b/>
          <w:sz w:val="40"/>
        </w:rPr>
      </w:pPr>
      <w:r w:rsidRPr="001D151C">
        <w:rPr>
          <w:rFonts w:ascii="Times New Roman" w:hAnsi="Times New Roman" w:cs="Times New Roman"/>
          <w:b/>
          <w:sz w:val="40"/>
        </w:rPr>
        <w:t>Здоровье сберегающая</w:t>
      </w:r>
      <w:r>
        <w:rPr>
          <w:rFonts w:ascii="Times New Roman" w:hAnsi="Times New Roman" w:cs="Times New Roman"/>
          <w:b/>
          <w:sz w:val="40"/>
        </w:rPr>
        <w:t xml:space="preserve"> технологи</w:t>
      </w:r>
      <w:proofErr w:type="gramStart"/>
      <w:r>
        <w:rPr>
          <w:rFonts w:ascii="Times New Roman" w:hAnsi="Times New Roman" w:cs="Times New Roman"/>
          <w:b/>
          <w:sz w:val="40"/>
        </w:rPr>
        <w:t>я-</w:t>
      </w:r>
      <w:proofErr w:type="gramEnd"/>
      <w:r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</w:rPr>
        <w:t>кукло</w:t>
      </w:r>
      <w:r w:rsidRPr="001D151C">
        <w:rPr>
          <w:rFonts w:ascii="Times New Roman" w:hAnsi="Times New Roman" w:cs="Times New Roman"/>
          <w:b/>
          <w:sz w:val="40"/>
        </w:rPr>
        <w:t>терапия</w:t>
      </w:r>
      <w:proofErr w:type="spellEnd"/>
      <w:r w:rsidRPr="001D151C">
        <w:rPr>
          <w:rFonts w:ascii="Times New Roman" w:hAnsi="Times New Roman" w:cs="Times New Roman"/>
          <w:b/>
          <w:sz w:val="40"/>
        </w:rPr>
        <w:t>.</w:t>
      </w:r>
    </w:p>
    <w:p w:rsidR="001D151C" w:rsidRDefault="001D151C">
      <w:pPr>
        <w:rPr>
          <w:rFonts w:ascii="Times New Roman" w:hAnsi="Times New Roman" w:cs="Times New Roman"/>
          <w:sz w:val="28"/>
        </w:rPr>
      </w:pPr>
    </w:p>
    <w:p w:rsidR="001D151C" w:rsidRDefault="001D151C">
      <w:pPr>
        <w:rPr>
          <w:rFonts w:ascii="Times New Roman" w:hAnsi="Times New Roman" w:cs="Times New Roman"/>
          <w:sz w:val="28"/>
        </w:rPr>
      </w:pPr>
    </w:p>
    <w:p w:rsidR="001D151C" w:rsidRPr="001D151C" w:rsidRDefault="001D151C">
      <w:pPr>
        <w:rPr>
          <w:rFonts w:ascii="Times New Roman" w:hAnsi="Times New Roman" w:cs="Times New Roman"/>
          <w:b/>
          <w:sz w:val="28"/>
        </w:rPr>
      </w:pPr>
      <w:r w:rsidRPr="001D151C">
        <w:rPr>
          <w:rFonts w:ascii="Times New Roman" w:hAnsi="Times New Roman" w:cs="Times New Roman"/>
          <w:b/>
          <w:sz w:val="28"/>
        </w:rPr>
        <w:t>Цель: обеспечение социально психологического благополучия детей с особыми вариантами поведения и развития.</w:t>
      </w:r>
    </w:p>
    <w:p w:rsidR="001D151C" w:rsidRPr="001D151C" w:rsidRDefault="001D151C">
      <w:pPr>
        <w:rPr>
          <w:rFonts w:ascii="Times New Roman" w:hAnsi="Times New Roman" w:cs="Times New Roman"/>
          <w:b/>
          <w:sz w:val="28"/>
        </w:rPr>
      </w:pPr>
      <w:r w:rsidRPr="001D151C">
        <w:rPr>
          <w:rFonts w:ascii="Times New Roman" w:hAnsi="Times New Roman" w:cs="Times New Roman"/>
          <w:b/>
          <w:sz w:val="28"/>
        </w:rPr>
        <w:t xml:space="preserve">Задачи: </w:t>
      </w:r>
      <w:proofErr w:type="gramStart"/>
      <w:r w:rsidRPr="001D151C">
        <w:rPr>
          <w:rFonts w:ascii="Times New Roman" w:hAnsi="Times New Roman" w:cs="Times New Roman"/>
          <w:b/>
          <w:sz w:val="28"/>
        </w:rPr>
        <w:t>-с</w:t>
      </w:r>
      <w:proofErr w:type="gramEnd"/>
      <w:r w:rsidRPr="001D151C">
        <w:rPr>
          <w:rFonts w:ascii="Times New Roman" w:hAnsi="Times New Roman" w:cs="Times New Roman"/>
          <w:b/>
          <w:sz w:val="28"/>
        </w:rPr>
        <w:t>овершенствовать мелкую моторику;</w:t>
      </w:r>
    </w:p>
    <w:p w:rsidR="001D151C" w:rsidRPr="001D151C" w:rsidRDefault="001D151C">
      <w:pPr>
        <w:rPr>
          <w:rFonts w:ascii="Times New Roman" w:hAnsi="Times New Roman" w:cs="Times New Roman"/>
          <w:b/>
          <w:sz w:val="28"/>
        </w:rPr>
      </w:pPr>
      <w:r w:rsidRPr="001D151C">
        <w:rPr>
          <w:rFonts w:ascii="Times New Roman" w:hAnsi="Times New Roman" w:cs="Times New Roman"/>
          <w:b/>
          <w:sz w:val="28"/>
        </w:rPr>
        <w:t>-обеспечить профилактику и коррекцию эмоционально – личностных проблем у ребёнка;</w:t>
      </w:r>
    </w:p>
    <w:p w:rsidR="001D151C" w:rsidRPr="001D151C" w:rsidRDefault="001D151C">
      <w:pPr>
        <w:rPr>
          <w:rFonts w:ascii="Times New Roman" w:hAnsi="Times New Roman" w:cs="Times New Roman"/>
          <w:b/>
          <w:sz w:val="28"/>
        </w:rPr>
      </w:pPr>
      <w:r w:rsidRPr="001D151C">
        <w:rPr>
          <w:rFonts w:ascii="Times New Roman" w:hAnsi="Times New Roman" w:cs="Times New Roman"/>
          <w:b/>
          <w:sz w:val="28"/>
        </w:rPr>
        <w:t>-развивать координацию движений;</w:t>
      </w:r>
    </w:p>
    <w:p w:rsidR="001D151C" w:rsidRPr="001D151C" w:rsidRDefault="001D151C">
      <w:pPr>
        <w:rPr>
          <w:rFonts w:ascii="Times New Roman" w:hAnsi="Times New Roman" w:cs="Times New Roman"/>
          <w:b/>
          <w:sz w:val="28"/>
        </w:rPr>
      </w:pPr>
      <w:r w:rsidRPr="001D151C">
        <w:rPr>
          <w:rFonts w:ascii="Times New Roman" w:hAnsi="Times New Roman" w:cs="Times New Roman"/>
          <w:b/>
          <w:sz w:val="28"/>
        </w:rPr>
        <w:t>-воспитание чувств</w:t>
      </w:r>
      <w:proofErr w:type="gramStart"/>
      <w:r w:rsidRPr="001D151C"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 w:rsidRPr="001D151C">
        <w:rPr>
          <w:rFonts w:ascii="Times New Roman" w:hAnsi="Times New Roman" w:cs="Times New Roman"/>
          <w:b/>
          <w:sz w:val="28"/>
        </w:rPr>
        <w:t xml:space="preserve"> выражение эмоций.</w:t>
      </w:r>
    </w:p>
    <w:p w:rsidR="001D151C" w:rsidRDefault="001D151C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– метод комплексного воздействия на детей. Использование кукол и театральных приёмов обеспечивает профилактику и коррекцию эмоциональн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личностных проблем у ребёнка.</w:t>
      </w:r>
    </w:p>
    <w:p w:rsidR="00B93BAD" w:rsidRDefault="001D151C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не для </w:t>
      </w:r>
      <w:proofErr w:type="spellStart"/>
      <w:r>
        <w:rPr>
          <w:rFonts w:ascii="Times New Roman" w:hAnsi="Times New Roman" w:cs="Times New Roman"/>
          <w:sz w:val="28"/>
        </w:rPr>
        <w:t>гиперактивных</w:t>
      </w:r>
      <w:proofErr w:type="spellEnd"/>
      <w:r>
        <w:rPr>
          <w:rFonts w:ascii="Times New Roman" w:hAnsi="Times New Roman" w:cs="Times New Roman"/>
          <w:sz w:val="28"/>
        </w:rPr>
        <w:t xml:space="preserve"> детей. Важно привлечь к этому виду деятельности </w:t>
      </w:r>
      <w:r w:rsidR="00B93BAD">
        <w:rPr>
          <w:rFonts w:ascii="Times New Roman" w:hAnsi="Times New Roman" w:cs="Times New Roman"/>
          <w:sz w:val="28"/>
        </w:rPr>
        <w:t>детей меланхоликов и флегматиков. У меланхоликов необходимо развивать стремление к активности</w:t>
      </w:r>
      <w:proofErr w:type="gramStart"/>
      <w:r w:rsidR="00B93BAD">
        <w:rPr>
          <w:rFonts w:ascii="Times New Roman" w:hAnsi="Times New Roman" w:cs="Times New Roman"/>
          <w:sz w:val="28"/>
        </w:rPr>
        <w:t xml:space="preserve"> ,</w:t>
      </w:r>
      <w:proofErr w:type="gramEnd"/>
      <w:r w:rsidR="00B93BAD">
        <w:rPr>
          <w:rFonts w:ascii="Times New Roman" w:hAnsi="Times New Roman" w:cs="Times New Roman"/>
          <w:sz w:val="28"/>
        </w:rPr>
        <w:t xml:space="preserve"> умение преодолевать трудности. Следует поддерживать положительные эмоции таких детей. Этому способствует </w:t>
      </w:r>
      <w:proofErr w:type="spellStart"/>
      <w:r w:rsidR="00B93BAD">
        <w:rPr>
          <w:rFonts w:ascii="Times New Roman" w:hAnsi="Times New Roman" w:cs="Times New Roman"/>
          <w:sz w:val="28"/>
        </w:rPr>
        <w:t>куклотерапия</w:t>
      </w:r>
      <w:proofErr w:type="spellEnd"/>
      <w:r w:rsidR="00B93BAD">
        <w:rPr>
          <w:rFonts w:ascii="Times New Roman" w:hAnsi="Times New Roman" w:cs="Times New Roman"/>
          <w:sz w:val="28"/>
        </w:rPr>
        <w:t>. Детям с таким темпераментом легче проявить себя, самоутвердиться в художественной деятельности (создание своей куклы) в небольших по составу группах, на спокойных занятиях с доброжелательными детьми, близкими по степени общительности. С детьм</w:t>
      </w:r>
      <w:proofErr w:type="gramStart"/>
      <w:r w:rsidR="00B93BAD">
        <w:rPr>
          <w:rFonts w:ascii="Times New Roman" w:hAnsi="Times New Roman" w:cs="Times New Roman"/>
          <w:sz w:val="28"/>
        </w:rPr>
        <w:t>и-</w:t>
      </w:r>
      <w:proofErr w:type="gramEnd"/>
      <w:r w:rsidR="00B93BAD">
        <w:rPr>
          <w:rFonts w:ascii="Times New Roman" w:hAnsi="Times New Roman" w:cs="Times New Roman"/>
          <w:sz w:val="28"/>
        </w:rPr>
        <w:t xml:space="preserve"> флегматиками  важно создать такие условия, чтобы вялость, малоподвижность не превращались в леность, а ровность чувств в слабость. </w:t>
      </w:r>
      <w:proofErr w:type="spellStart"/>
      <w:r w:rsidR="00B93BAD">
        <w:rPr>
          <w:rFonts w:ascii="Times New Roman" w:hAnsi="Times New Roman" w:cs="Times New Roman"/>
          <w:sz w:val="28"/>
        </w:rPr>
        <w:t>Куклотерапия</w:t>
      </w:r>
      <w:proofErr w:type="spellEnd"/>
      <w:r w:rsidR="00B93BAD">
        <w:rPr>
          <w:rFonts w:ascii="Times New Roman" w:hAnsi="Times New Roman" w:cs="Times New Roman"/>
          <w:sz w:val="28"/>
        </w:rPr>
        <w:t xml:space="preserve"> помогает преодолевать возможную инертность и вялость флегматиков. Важно добиваться </w:t>
      </w:r>
      <w:r w:rsidR="002C5B74">
        <w:rPr>
          <w:rFonts w:ascii="Times New Roman" w:hAnsi="Times New Roman" w:cs="Times New Roman"/>
          <w:sz w:val="28"/>
        </w:rPr>
        <w:t>чтобы ребёно</w:t>
      </w:r>
      <w:proofErr w:type="gramStart"/>
      <w:r w:rsidR="002C5B74">
        <w:rPr>
          <w:rFonts w:ascii="Times New Roman" w:hAnsi="Times New Roman" w:cs="Times New Roman"/>
          <w:sz w:val="28"/>
        </w:rPr>
        <w:t>к-</w:t>
      </w:r>
      <w:proofErr w:type="gramEnd"/>
      <w:r w:rsidR="002C5B74">
        <w:rPr>
          <w:rFonts w:ascii="Times New Roman" w:hAnsi="Times New Roman" w:cs="Times New Roman"/>
          <w:sz w:val="28"/>
        </w:rPr>
        <w:t xml:space="preserve"> флегматик доделал задуманное до конца( а ему трудно не только начать, но и закончить дело).</w:t>
      </w:r>
    </w:p>
    <w:p w:rsidR="002C5B74" w:rsidRDefault="002C5B74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поможет превратить «тихоню» - флегматика в старательного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аккуратного, вдумчивого и трудолюбивого человека, значимого для сверстников.</w:t>
      </w:r>
    </w:p>
    <w:p w:rsidR="002C5B74" w:rsidRDefault="002C5B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Считается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что </w:t>
      </w:r>
      <w:proofErr w:type="spellStart"/>
      <w:r>
        <w:rPr>
          <w:rFonts w:ascii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лечит человека. Хорошая кукла приносит много радости, становится талисманом, оберегом, помощником. </w:t>
      </w:r>
    </w:p>
    <w:p w:rsidR="002C5B74" w:rsidRPr="001D151C" w:rsidRDefault="002C5B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Создание кукол своими руками дает детям возможность раскрыть в себе множество способностей, умение свободно и легко общаться, быть коммуникативным.</w:t>
      </w:r>
    </w:p>
    <w:sectPr w:rsidR="002C5B74" w:rsidRPr="001D151C" w:rsidSect="0019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51C"/>
    <w:rsid w:val="00195700"/>
    <w:rsid w:val="001D151C"/>
    <w:rsid w:val="002C5B74"/>
    <w:rsid w:val="00B9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2015-05-27T06:19:00Z</dcterms:created>
  <dcterms:modified xsi:type="dcterms:W3CDTF">2015-05-27T06:47:00Z</dcterms:modified>
</cp:coreProperties>
</file>