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90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AE21A7" w:rsidRPr="007509C5" w:rsidTr="00AE21A7">
        <w:tc>
          <w:tcPr>
            <w:tcW w:w="10490" w:type="dxa"/>
          </w:tcPr>
          <w:p w:rsidR="00AE21A7" w:rsidRPr="007509C5" w:rsidRDefault="00AE21A7" w:rsidP="000230C5">
            <w:pPr>
              <w:jc w:val="right"/>
              <w:rPr>
                <w:rFonts w:eastAsiaTheme="minorHAnsi"/>
                <w:b w:val="0"/>
                <w:sz w:val="24"/>
                <w:lang w:eastAsia="en-US"/>
              </w:rPr>
            </w:pPr>
            <w:r w:rsidRPr="007509C5">
              <w:rPr>
                <w:rFonts w:eastAsiaTheme="minorHAnsi"/>
                <w:b w:val="0"/>
                <w:sz w:val="24"/>
                <w:lang w:eastAsia="en-US"/>
              </w:rPr>
              <w:t>УТВЕРЖДАЮ</w:t>
            </w:r>
          </w:p>
          <w:p w:rsidR="00AE21A7" w:rsidRPr="007509C5" w:rsidRDefault="00A33164" w:rsidP="000230C5">
            <w:pPr>
              <w:jc w:val="right"/>
              <w:rPr>
                <w:rFonts w:eastAsiaTheme="minorHAnsi"/>
                <w:b w:val="0"/>
                <w:sz w:val="24"/>
                <w:lang w:eastAsia="en-US"/>
              </w:rPr>
            </w:pPr>
            <w:r>
              <w:rPr>
                <w:rFonts w:eastAsiaTheme="minorHAnsi"/>
                <w:b w:val="0"/>
                <w:sz w:val="24"/>
                <w:lang w:eastAsia="en-US"/>
              </w:rPr>
              <w:t>Заведующая МАДОУ № 2</w:t>
            </w:r>
            <w:r w:rsidR="00AE21A7" w:rsidRPr="007509C5">
              <w:rPr>
                <w:rFonts w:eastAsiaTheme="minorHAnsi"/>
                <w:b w:val="0"/>
                <w:sz w:val="24"/>
                <w:lang w:eastAsia="en-US"/>
              </w:rPr>
              <w:t xml:space="preserve"> «</w:t>
            </w:r>
            <w:r>
              <w:rPr>
                <w:rFonts w:eastAsiaTheme="minorHAnsi"/>
                <w:b w:val="0"/>
                <w:sz w:val="24"/>
                <w:lang w:eastAsia="en-US"/>
              </w:rPr>
              <w:t>Улыбка</w:t>
            </w:r>
            <w:r w:rsidR="00AE21A7" w:rsidRPr="007509C5">
              <w:rPr>
                <w:rFonts w:eastAsiaTheme="minorHAnsi"/>
                <w:b w:val="0"/>
                <w:sz w:val="24"/>
                <w:lang w:eastAsia="en-US"/>
              </w:rPr>
              <w:t>»</w:t>
            </w:r>
          </w:p>
          <w:p w:rsidR="00AE21A7" w:rsidRPr="007509C5" w:rsidRDefault="00AE21A7" w:rsidP="000230C5">
            <w:pPr>
              <w:jc w:val="right"/>
              <w:rPr>
                <w:rFonts w:eastAsiaTheme="minorHAnsi"/>
                <w:b w:val="0"/>
                <w:sz w:val="24"/>
                <w:lang w:eastAsia="en-US"/>
              </w:rPr>
            </w:pPr>
          </w:p>
          <w:p w:rsidR="00AE21A7" w:rsidRPr="007509C5" w:rsidRDefault="00A33164" w:rsidP="000230C5">
            <w:pPr>
              <w:jc w:val="right"/>
              <w:rPr>
                <w:rFonts w:eastAsiaTheme="minorHAnsi"/>
                <w:b w:val="0"/>
                <w:sz w:val="24"/>
                <w:lang w:eastAsia="en-US"/>
              </w:rPr>
            </w:pPr>
            <w:r>
              <w:rPr>
                <w:rFonts w:eastAsiaTheme="minorHAnsi"/>
                <w:b w:val="0"/>
                <w:sz w:val="24"/>
                <w:lang w:eastAsia="en-US"/>
              </w:rPr>
              <w:t>_____________И.А.Кадникова</w:t>
            </w:r>
            <w:bookmarkStart w:id="0" w:name="_GoBack"/>
            <w:bookmarkEnd w:id="0"/>
          </w:p>
          <w:p w:rsidR="00AE21A7" w:rsidRPr="007509C5" w:rsidRDefault="00AE21A7" w:rsidP="000230C5">
            <w:pPr>
              <w:jc w:val="right"/>
              <w:rPr>
                <w:rFonts w:eastAsiaTheme="minorHAnsi"/>
                <w:b w:val="0"/>
                <w:sz w:val="24"/>
                <w:lang w:eastAsia="en-US"/>
              </w:rPr>
            </w:pPr>
          </w:p>
          <w:p w:rsidR="00AE21A7" w:rsidRPr="007509C5" w:rsidRDefault="00AE21A7" w:rsidP="000230C5">
            <w:pPr>
              <w:jc w:val="right"/>
              <w:rPr>
                <w:rFonts w:eastAsiaTheme="minorHAnsi"/>
                <w:b w:val="0"/>
                <w:sz w:val="24"/>
                <w:lang w:eastAsia="en-US"/>
              </w:rPr>
            </w:pPr>
            <w:r w:rsidRPr="007509C5">
              <w:rPr>
                <w:rFonts w:eastAsiaTheme="minorHAnsi"/>
                <w:b w:val="0"/>
                <w:sz w:val="24"/>
                <w:lang w:eastAsia="en-US"/>
              </w:rPr>
              <w:t xml:space="preserve">Введено в действие </w:t>
            </w:r>
          </w:p>
          <w:p w:rsidR="00AE21A7" w:rsidRPr="007509C5" w:rsidRDefault="00AE21A7" w:rsidP="00AE21A7">
            <w:pPr>
              <w:jc w:val="right"/>
              <w:rPr>
                <w:rFonts w:eastAsiaTheme="minorHAnsi"/>
                <w:b w:val="0"/>
                <w:sz w:val="24"/>
                <w:lang w:eastAsia="en-US"/>
              </w:rPr>
            </w:pPr>
            <w:r w:rsidRPr="007509C5">
              <w:rPr>
                <w:rFonts w:eastAsiaTheme="minorHAnsi"/>
                <w:b w:val="0"/>
                <w:sz w:val="24"/>
                <w:lang w:eastAsia="en-US"/>
              </w:rPr>
              <w:t>Приказ №</w:t>
            </w:r>
            <w:r>
              <w:rPr>
                <w:rFonts w:eastAsiaTheme="minorHAnsi"/>
                <w:b w:val="0"/>
                <w:sz w:val="24"/>
                <w:lang w:eastAsia="en-US"/>
              </w:rPr>
              <w:t>20-ОД</w:t>
            </w:r>
            <w:r w:rsidRPr="007509C5">
              <w:rPr>
                <w:rFonts w:eastAsiaTheme="minorHAnsi"/>
                <w:b w:val="0"/>
                <w:sz w:val="24"/>
                <w:lang w:eastAsia="en-US"/>
              </w:rPr>
              <w:t xml:space="preserve"> от </w:t>
            </w:r>
            <w:r>
              <w:rPr>
                <w:rFonts w:eastAsiaTheme="minorHAnsi"/>
                <w:b w:val="0"/>
                <w:sz w:val="24"/>
                <w:lang w:eastAsia="en-US"/>
              </w:rPr>
              <w:t xml:space="preserve">16.01.2020 </w:t>
            </w:r>
            <w:r w:rsidRPr="007509C5">
              <w:rPr>
                <w:rFonts w:eastAsiaTheme="minorHAnsi"/>
                <w:b w:val="0"/>
                <w:sz w:val="24"/>
                <w:lang w:eastAsia="en-US"/>
              </w:rPr>
              <w:t>г.</w:t>
            </w:r>
          </w:p>
        </w:tc>
      </w:tr>
    </w:tbl>
    <w:p w:rsidR="007E0981" w:rsidRPr="00C37324" w:rsidRDefault="007E0981" w:rsidP="007E0981">
      <w:pPr>
        <w:pStyle w:val="a8"/>
        <w:rPr>
          <w:rStyle w:val="a7"/>
        </w:rPr>
      </w:pPr>
      <w:r w:rsidRPr="00C37324">
        <w:rPr>
          <w:rStyle w:val="a7"/>
        </w:rPr>
        <w:t xml:space="preserve">ПЛАН </w:t>
      </w:r>
      <w:r>
        <w:rPr>
          <w:rStyle w:val="a7"/>
        </w:rPr>
        <w:t>КОМИССИ ПО ОХРАНЕ ТРУДА</w:t>
      </w:r>
    </w:p>
    <w:p w:rsidR="00E95B53" w:rsidRPr="00E95B53" w:rsidRDefault="00E95B53" w:rsidP="00E95B53">
      <w:pPr>
        <w:shd w:val="clear" w:color="auto" w:fill="FFFFFF"/>
        <w:jc w:val="center"/>
        <w:rPr>
          <w:color w:val="454442"/>
          <w:sz w:val="24"/>
        </w:rPr>
      </w:pPr>
      <w:r w:rsidRPr="00BE3BEB">
        <w:rPr>
          <w:bCs/>
          <w:color w:val="454442"/>
          <w:szCs w:val="28"/>
        </w:rPr>
        <w:t xml:space="preserve">НА </w:t>
      </w:r>
      <w:r w:rsidR="00AE21A7">
        <w:rPr>
          <w:bCs/>
          <w:color w:val="454442"/>
          <w:szCs w:val="28"/>
        </w:rPr>
        <w:t>2020 год</w:t>
      </w:r>
    </w:p>
    <w:tbl>
      <w:tblPr>
        <w:tblW w:w="10207" w:type="dxa"/>
        <w:tblInd w:w="-71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153"/>
        <w:gridCol w:w="5307"/>
        <w:gridCol w:w="3180"/>
      </w:tblGrid>
      <w:tr w:rsidR="00E95B53" w:rsidRPr="00EF046A" w:rsidTr="009A530E">
        <w:trPr>
          <w:trHeight w:val="79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B53" w:rsidRPr="00EF046A" w:rsidRDefault="00E95B53" w:rsidP="009A530E">
            <w:pPr>
              <w:jc w:val="center"/>
              <w:rPr>
                <w:color w:val="454442"/>
                <w:sz w:val="24"/>
              </w:rPr>
            </w:pPr>
            <w:r w:rsidRPr="00EF046A">
              <w:rPr>
                <w:bCs/>
                <w:color w:val="454442"/>
                <w:sz w:val="24"/>
              </w:rPr>
              <w:t>№ п/п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B53" w:rsidRPr="009A530E" w:rsidRDefault="00E95B53" w:rsidP="009A530E">
            <w:pPr>
              <w:jc w:val="center"/>
              <w:rPr>
                <w:color w:val="454442"/>
                <w:sz w:val="24"/>
              </w:rPr>
            </w:pPr>
            <w:r w:rsidRPr="009A530E">
              <w:rPr>
                <w:bCs/>
                <w:color w:val="454442"/>
                <w:sz w:val="24"/>
              </w:rPr>
              <w:t>Сроки</w:t>
            </w:r>
          </w:p>
        </w:tc>
        <w:tc>
          <w:tcPr>
            <w:tcW w:w="5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B53" w:rsidRPr="009A530E" w:rsidRDefault="00E95B53" w:rsidP="009A530E">
            <w:pPr>
              <w:jc w:val="center"/>
              <w:rPr>
                <w:color w:val="454442"/>
                <w:sz w:val="24"/>
              </w:rPr>
            </w:pPr>
            <w:r w:rsidRPr="009A530E">
              <w:rPr>
                <w:bCs/>
                <w:color w:val="454442"/>
                <w:sz w:val="24"/>
              </w:rPr>
              <w:t>Содержание</w:t>
            </w:r>
          </w:p>
        </w:tc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B53" w:rsidRPr="009A530E" w:rsidRDefault="00E95B53" w:rsidP="009A530E">
            <w:pPr>
              <w:jc w:val="center"/>
              <w:rPr>
                <w:color w:val="454442"/>
                <w:sz w:val="24"/>
              </w:rPr>
            </w:pPr>
            <w:r w:rsidRPr="009A530E">
              <w:rPr>
                <w:bCs/>
                <w:color w:val="454442"/>
                <w:sz w:val="24"/>
              </w:rPr>
              <w:t>Ответственные</w:t>
            </w:r>
          </w:p>
        </w:tc>
      </w:tr>
      <w:tr w:rsidR="00E95B53" w:rsidRPr="00E95B53" w:rsidTr="009A530E">
        <w:trPr>
          <w:trHeight w:val="79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B53" w:rsidRPr="00E95B53" w:rsidRDefault="00E95B53" w:rsidP="009A530E">
            <w:pPr>
              <w:jc w:val="center"/>
              <w:rPr>
                <w:b w:val="0"/>
                <w:color w:val="454442"/>
                <w:sz w:val="24"/>
              </w:rPr>
            </w:pPr>
            <w:r w:rsidRPr="00E95B53">
              <w:rPr>
                <w:b w:val="0"/>
                <w:color w:val="454442"/>
                <w:sz w:val="24"/>
              </w:rPr>
              <w:t>1.</w:t>
            </w:r>
          </w:p>
        </w:tc>
        <w:tc>
          <w:tcPr>
            <w:tcW w:w="11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B53" w:rsidRPr="009A530E" w:rsidRDefault="009A530E" w:rsidP="009A530E">
            <w:pPr>
              <w:jc w:val="center"/>
              <w:rPr>
                <w:b w:val="0"/>
                <w:color w:val="454442"/>
                <w:sz w:val="24"/>
              </w:rPr>
            </w:pPr>
            <w:r>
              <w:rPr>
                <w:b w:val="0"/>
                <w:color w:val="454442"/>
                <w:sz w:val="24"/>
              </w:rPr>
              <w:t>Январь-февраль</w:t>
            </w:r>
          </w:p>
        </w:tc>
        <w:tc>
          <w:tcPr>
            <w:tcW w:w="53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30E" w:rsidRPr="009A530E" w:rsidRDefault="00E95B53" w:rsidP="009A530E">
            <w:pPr>
              <w:pStyle w:val="a4"/>
              <w:numPr>
                <w:ilvl w:val="0"/>
                <w:numId w:val="1"/>
              </w:numPr>
              <w:jc w:val="both"/>
              <w:rPr>
                <w:b w:val="0"/>
                <w:color w:val="454442"/>
                <w:sz w:val="24"/>
              </w:rPr>
            </w:pPr>
            <w:r w:rsidRPr="009A530E">
              <w:rPr>
                <w:b w:val="0"/>
                <w:color w:val="454442"/>
                <w:sz w:val="24"/>
              </w:rPr>
              <w:t>Назначение ответственного за охрану труда</w:t>
            </w:r>
          </w:p>
          <w:p w:rsidR="009A530E" w:rsidRDefault="00E95B53" w:rsidP="009A530E">
            <w:pPr>
              <w:pStyle w:val="a4"/>
              <w:numPr>
                <w:ilvl w:val="0"/>
                <w:numId w:val="1"/>
              </w:numPr>
              <w:jc w:val="both"/>
              <w:rPr>
                <w:b w:val="0"/>
                <w:color w:val="454442"/>
                <w:sz w:val="24"/>
              </w:rPr>
            </w:pPr>
            <w:r w:rsidRPr="009A530E">
              <w:rPr>
                <w:b w:val="0"/>
                <w:color w:val="454442"/>
                <w:sz w:val="24"/>
              </w:rPr>
              <w:t>Создание комиссии по охране труда. 3. Разработка плана работы комиссии по ОТ</w:t>
            </w:r>
          </w:p>
          <w:p w:rsidR="009A530E" w:rsidRDefault="00E95B53" w:rsidP="009A530E">
            <w:pPr>
              <w:pStyle w:val="a4"/>
              <w:numPr>
                <w:ilvl w:val="0"/>
                <w:numId w:val="1"/>
              </w:numPr>
              <w:jc w:val="both"/>
              <w:rPr>
                <w:b w:val="0"/>
                <w:color w:val="454442"/>
                <w:sz w:val="24"/>
              </w:rPr>
            </w:pPr>
            <w:r w:rsidRPr="009A530E">
              <w:rPr>
                <w:b w:val="0"/>
                <w:color w:val="454442"/>
                <w:sz w:val="24"/>
              </w:rPr>
              <w:t>Проверка наличия инструкций по ОТ в групповых помещениях, музыкальном и спортивных залах, на других рабочих местах.</w:t>
            </w:r>
          </w:p>
          <w:p w:rsidR="00E95B53" w:rsidRPr="009A530E" w:rsidRDefault="00E95B53" w:rsidP="009A530E">
            <w:pPr>
              <w:pStyle w:val="a4"/>
              <w:numPr>
                <w:ilvl w:val="0"/>
                <w:numId w:val="1"/>
              </w:numPr>
              <w:jc w:val="both"/>
              <w:rPr>
                <w:b w:val="0"/>
                <w:color w:val="454442"/>
                <w:sz w:val="24"/>
              </w:rPr>
            </w:pPr>
            <w:r w:rsidRPr="009A530E">
              <w:rPr>
                <w:b w:val="0"/>
                <w:color w:val="454442"/>
                <w:sz w:val="24"/>
              </w:rPr>
              <w:t xml:space="preserve"> Обеспечение сотрудников спецодеждой.</w:t>
            </w:r>
          </w:p>
        </w:tc>
        <w:tc>
          <w:tcPr>
            <w:tcW w:w="3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B53" w:rsidRPr="009A530E" w:rsidRDefault="00E95B53" w:rsidP="009A530E">
            <w:pPr>
              <w:jc w:val="both"/>
              <w:rPr>
                <w:b w:val="0"/>
                <w:color w:val="454442"/>
                <w:sz w:val="24"/>
              </w:rPr>
            </w:pPr>
            <w:r w:rsidRPr="009A530E">
              <w:rPr>
                <w:b w:val="0"/>
                <w:color w:val="454442"/>
                <w:sz w:val="24"/>
              </w:rPr>
              <w:t>Заведующий</w:t>
            </w:r>
          </w:p>
          <w:p w:rsidR="00E95B53" w:rsidRPr="009A530E" w:rsidRDefault="00E95B53" w:rsidP="009A530E">
            <w:pPr>
              <w:jc w:val="both"/>
              <w:rPr>
                <w:b w:val="0"/>
                <w:color w:val="454442"/>
                <w:sz w:val="24"/>
              </w:rPr>
            </w:pPr>
            <w:r w:rsidRPr="009A530E">
              <w:rPr>
                <w:b w:val="0"/>
                <w:color w:val="454442"/>
                <w:sz w:val="24"/>
              </w:rPr>
              <w:t> </w:t>
            </w:r>
          </w:p>
          <w:p w:rsidR="00E95B53" w:rsidRPr="009A530E" w:rsidRDefault="00E95B53" w:rsidP="009A530E">
            <w:pPr>
              <w:jc w:val="both"/>
              <w:rPr>
                <w:b w:val="0"/>
                <w:color w:val="454442"/>
                <w:sz w:val="24"/>
              </w:rPr>
            </w:pPr>
            <w:r w:rsidRPr="009A530E">
              <w:rPr>
                <w:b w:val="0"/>
                <w:color w:val="454442"/>
                <w:sz w:val="24"/>
              </w:rPr>
              <w:t>Заведующий</w:t>
            </w:r>
          </w:p>
          <w:p w:rsidR="00E95B53" w:rsidRPr="009A530E" w:rsidRDefault="00E95B53" w:rsidP="009A530E">
            <w:pPr>
              <w:jc w:val="both"/>
              <w:rPr>
                <w:b w:val="0"/>
                <w:color w:val="454442"/>
                <w:sz w:val="24"/>
              </w:rPr>
            </w:pPr>
            <w:r w:rsidRPr="009A530E">
              <w:rPr>
                <w:b w:val="0"/>
                <w:color w:val="454442"/>
                <w:sz w:val="24"/>
              </w:rPr>
              <w:t>Комиссия по ОТ</w:t>
            </w:r>
          </w:p>
          <w:p w:rsidR="00E95B53" w:rsidRPr="009A530E" w:rsidRDefault="00E95B53" w:rsidP="009A530E">
            <w:pPr>
              <w:jc w:val="both"/>
              <w:rPr>
                <w:b w:val="0"/>
                <w:color w:val="454442"/>
                <w:sz w:val="24"/>
              </w:rPr>
            </w:pPr>
            <w:r w:rsidRPr="009A530E">
              <w:rPr>
                <w:b w:val="0"/>
                <w:color w:val="454442"/>
                <w:sz w:val="24"/>
              </w:rPr>
              <w:t> </w:t>
            </w:r>
          </w:p>
          <w:p w:rsidR="00E95B53" w:rsidRPr="009A530E" w:rsidRDefault="00E95B53" w:rsidP="009A530E">
            <w:pPr>
              <w:jc w:val="both"/>
              <w:rPr>
                <w:b w:val="0"/>
                <w:color w:val="454442"/>
                <w:sz w:val="24"/>
              </w:rPr>
            </w:pPr>
            <w:r w:rsidRPr="009A530E">
              <w:rPr>
                <w:b w:val="0"/>
                <w:color w:val="454442"/>
                <w:sz w:val="24"/>
              </w:rPr>
              <w:t>Комиссия по ОТ</w:t>
            </w:r>
          </w:p>
          <w:p w:rsidR="00E95B53" w:rsidRPr="009A530E" w:rsidRDefault="00E95B53" w:rsidP="009A530E">
            <w:pPr>
              <w:jc w:val="both"/>
              <w:rPr>
                <w:b w:val="0"/>
                <w:color w:val="454442"/>
                <w:sz w:val="24"/>
              </w:rPr>
            </w:pPr>
            <w:r w:rsidRPr="009A530E">
              <w:rPr>
                <w:b w:val="0"/>
                <w:color w:val="454442"/>
                <w:sz w:val="24"/>
              </w:rPr>
              <w:t> </w:t>
            </w:r>
          </w:p>
          <w:p w:rsidR="00E95B53" w:rsidRPr="009A530E" w:rsidRDefault="00E95B53" w:rsidP="009A530E">
            <w:pPr>
              <w:jc w:val="both"/>
              <w:rPr>
                <w:b w:val="0"/>
                <w:color w:val="454442"/>
                <w:sz w:val="24"/>
              </w:rPr>
            </w:pPr>
          </w:p>
        </w:tc>
      </w:tr>
      <w:tr w:rsidR="00E95B53" w:rsidRPr="00E95B53" w:rsidTr="009A530E">
        <w:trPr>
          <w:trHeight w:val="79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B53" w:rsidRPr="00E95B53" w:rsidRDefault="00E95B53" w:rsidP="009A530E">
            <w:pPr>
              <w:jc w:val="center"/>
              <w:rPr>
                <w:b w:val="0"/>
                <w:color w:val="454442"/>
                <w:sz w:val="24"/>
              </w:rPr>
            </w:pPr>
            <w:r w:rsidRPr="00E95B53">
              <w:rPr>
                <w:b w:val="0"/>
                <w:color w:val="454442"/>
                <w:sz w:val="24"/>
              </w:rPr>
              <w:t>2.</w:t>
            </w:r>
          </w:p>
        </w:tc>
        <w:tc>
          <w:tcPr>
            <w:tcW w:w="11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B53" w:rsidRPr="009A530E" w:rsidRDefault="009A530E" w:rsidP="009A530E">
            <w:pPr>
              <w:jc w:val="center"/>
              <w:rPr>
                <w:b w:val="0"/>
                <w:color w:val="454442"/>
                <w:sz w:val="24"/>
              </w:rPr>
            </w:pPr>
            <w:r>
              <w:rPr>
                <w:b w:val="0"/>
                <w:color w:val="454442"/>
                <w:sz w:val="24"/>
              </w:rPr>
              <w:t>Март-апрель</w:t>
            </w:r>
          </w:p>
        </w:tc>
        <w:tc>
          <w:tcPr>
            <w:tcW w:w="53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30E" w:rsidRPr="009A530E" w:rsidRDefault="00E95B53" w:rsidP="009A530E">
            <w:pPr>
              <w:pStyle w:val="a4"/>
              <w:numPr>
                <w:ilvl w:val="0"/>
                <w:numId w:val="2"/>
              </w:numPr>
              <w:ind w:left="733" w:hanging="373"/>
              <w:jc w:val="both"/>
              <w:rPr>
                <w:b w:val="0"/>
                <w:color w:val="454442"/>
                <w:sz w:val="24"/>
              </w:rPr>
            </w:pPr>
            <w:r w:rsidRPr="009A530E">
              <w:rPr>
                <w:b w:val="0"/>
                <w:color w:val="454442"/>
                <w:spacing w:val="-12"/>
                <w:sz w:val="24"/>
              </w:rPr>
              <w:t>Контроль за соблюдением</w:t>
            </w:r>
            <w:r w:rsidRPr="009A530E">
              <w:rPr>
                <w:b w:val="0"/>
                <w:color w:val="454442"/>
                <w:spacing w:val="-12"/>
                <w:sz w:val="24"/>
              </w:rPr>
              <w:br/>
              <w:t>безопасных условий труда</w:t>
            </w:r>
            <w:r w:rsidRPr="009A530E">
              <w:rPr>
                <w:b w:val="0"/>
                <w:color w:val="454442"/>
                <w:spacing w:val="-12"/>
                <w:sz w:val="24"/>
              </w:rPr>
              <w:br/>
            </w:r>
            <w:r w:rsidRPr="009A530E">
              <w:rPr>
                <w:b w:val="0"/>
                <w:color w:val="454442"/>
                <w:spacing w:val="-10"/>
                <w:sz w:val="24"/>
              </w:rPr>
              <w:t>работниками ДОУ на</w:t>
            </w:r>
            <w:r w:rsidRPr="009A530E">
              <w:rPr>
                <w:b w:val="0"/>
                <w:color w:val="454442"/>
                <w:spacing w:val="-10"/>
                <w:sz w:val="24"/>
              </w:rPr>
              <w:br/>
            </w:r>
            <w:r w:rsidRPr="009A530E">
              <w:rPr>
                <w:b w:val="0"/>
                <w:color w:val="454442"/>
                <w:sz w:val="24"/>
              </w:rPr>
              <w:t>рабочем месте.</w:t>
            </w:r>
          </w:p>
          <w:p w:rsidR="009A530E" w:rsidRDefault="00E95B53" w:rsidP="009A530E">
            <w:pPr>
              <w:pStyle w:val="a4"/>
              <w:numPr>
                <w:ilvl w:val="0"/>
                <w:numId w:val="2"/>
              </w:numPr>
              <w:ind w:left="733" w:hanging="373"/>
              <w:jc w:val="both"/>
              <w:rPr>
                <w:b w:val="0"/>
                <w:color w:val="454442"/>
                <w:sz w:val="24"/>
              </w:rPr>
            </w:pPr>
            <w:r w:rsidRPr="009A530E">
              <w:rPr>
                <w:b w:val="0"/>
                <w:color w:val="454442"/>
                <w:sz w:val="24"/>
              </w:rPr>
              <w:t>Состояние документации по ОТ.</w:t>
            </w:r>
          </w:p>
          <w:p w:rsidR="00E95B53" w:rsidRPr="009A530E" w:rsidRDefault="00E95B53" w:rsidP="009A530E">
            <w:pPr>
              <w:pStyle w:val="a4"/>
              <w:numPr>
                <w:ilvl w:val="0"/>
                <w:numId w:val="2"/>
              </w:numPr>
              <w:ind w:left="733" w:hanging="373"/>
              <w:jc w:val="both"/>
              <w:rPr>
                <w:b w:val="0"/>
                <w:color w:val="454442"/>
                <w:sz w:val="24"/>
              </w:rPr>
            </w:pPr>
            <w:r w:rsidRPr="009A530E">
              <w:rPr>
                <w:b w:val="0"/>
                <w:color w:val="454442"/>
                <w:sz w:val="24"/>
              </w:rPr>
              <w:t>Наличие и содержание мед. аптечек.</w:t>
            </w:r>
          </w:p>
        </w:tc>
        <w:tc>
          <w:tcPr>
            <w:tcW w:w="3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B53" w:rsidRPr="009A530E" w:rsidRDefault="00E95B53" w:rsidP="009A530E">
            <w:pPr>
              <w:jc w:val="both"/>
              <w:rPr>
                <w:b w:val="0"/>
                <w:color w:val="454442"/>
                <w:sz w:val="24"/>
              </w:rPr>
            </w:pPr>
            <w:r w:rsidRPr="009A530E">
              <w:rPr>
                <w:b w:val="0"/>
                <w:color w:val="454442"/>
                <w:sz w:val="24"/>
              </w:rPr>
              <w:t>Комиссия по ОТ</w:t>
            </w:r>
          </w:p>
          <w:p w:rsidR="00E95B53" w:rsidRPr="009A530E" w:rsidRDefault="00E95B53" w:rsidP="009A530E">
            <w:pPr>
              <w:jc w:val="both"/>
              <w:rPr>
                <w:b w:val="0"/>
                <w:color w:val="454442"/>
                <w:sz w:val="24"/>
              </w:rPr>
            </w:pPr>
            <w:r w:rsidRPr="009A530E">
              <w:rPr>
                <w:b w:val="0"/>
                <w:color w:val="454442"/>
                <w:sz w:val="24"/>
              </w:rPr>
              <w:t> </w:t>
            </w:r>
          </w:p>
          <w:p w:rsidR="00E95B53" w:rsidRPr="009A530E" w:rsidRDefault="00E95B53" w:rsidP="009A530E">
            <w:pPr>
              <w:jc w:val="both"/>
              <w:rPr>
                <w:b w:val="0"/>
                <w:color w:val="454442"/>
                <w:sz w:val="24"/>
              </w:rPr>
            </w:pPr>
            <w:r w:rsidRPr="009A530E">
              <w:rPr>
                <w:b w:val="0"/>
                <w:color w:val="454442"/>
                <w:sz w:val="24"/>
              </w:rPr>
              <w:t> </w:t>
            </w:r>
          </w:p>
          <w:p w:rsidR="00E95B53" w:rsidRPr="009A530E" w:rsidRDefault="00E95B53" w:rsidP="009A530E">
            <w:pPr>
              <w:jc w:val="both"/>
              <w:rPr>
                <w:b w:val="0"/>
                <w:color w:val="454442"/>
                <w:sz w:val="24"/>
              </w:rPr>
            </w:pPr>
            <w:r w:rsidRPr="009A530E">
              <w:rPr>
                <w:b w:val="0"/>
                <w:color w:val="454442"/>
                <w:sz w:val="24"/>
              </w:rPr>
              <w:t> </w:t>
            </w:r>
          </w:p>
          <w:p w:rsidR="00E95B53" w:rsidRPr="009A530E" w:rsidRDefault="00E95B53" w:rsidP="009A530E">
            <w:pPr>
              <w:jc w:val="both"/>
              <w:rPr>
                <w:b w:val="0"/>
                <w:color w:val="454442"/>
                <w:sz w:val="24"/>
              </w:rPr>
            </w:pPr>
            <w:r w:rsidRPr="009A530E">
              <w:rPr>
                <w:b w:val="0"/>
                <w:color w:val="454442"/>
                <w:sz w:val="24"/>
              </w:rPr>
              <w:t>Комиссия по ОТ</w:t>
            </w:r>
          </w:p>
          <w:p w:rsidR="00E95B53" w:rsidRPr="009A530E" w:rsidRDefault="00E95B53" w:rsidP="009A530E">
            <w:pPr>
              <w:jc w:val="both"/>
              <w:rPr>
                <w:b w:val="0"/>
                <w:color w:val="454442"/>
                <w:sz w:val="24"/>
              </w:rPr>
            </w:pPr>
          </w:p>
        </w:tc>
      </w:tr>
      <w:tr w:rsidR="00E95B53" w:rsidRPr="00E95B53" w:rsidTr="009A530E">
        <w:trPr>
          <w:trHeight w:val="79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B53" w:rsidRPr="00E95B53" w:rsidRDefault="00E95B53" w:rsidP="009A530E">
            <w:pPr>
              <w:jc w:val="center"/>
              <w:rPr>
                <w:b w:val="0"/>
                <w:color w:val="454442"/>
                <w:sz w:val="24"/>
              </w:rPr>
            </w:pPr>
            <w:r w:rsidRPr="00E95B53">
              <w:rPr>
                <w:b w:val="0"/>
                <w:color w:val="454442"/>
                <w:sz w:val="24"/>
              </w:rPr>
              <w:t>3.</w:t>
            </w:r>
          </w:p>
        </w:tc>
        <w:tc>
          <w:tcPr>
            <w:tcW w:w="11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B53" w:rsidRPr="009A530E" w:rsidRDefault="009A530E" w:rsidP="009A530E">
            <w:pPr>
              <w:jc w:val="center"/>
              <w:rPr>
                <w:b w:val="0"/>
                <w:color w:val="454442"/>
                <w:sz w:val="24"/>
              </w:rPr>
            </w:pPr>
            <w:r>
              <w:rPr>
                <w:b w:val="0"/>
                <w:color w:val="454442"/>
                <w:sz w:val="24"/>
              </w:rPr>
              <w:t>Май-июнь</w:t>
            </w:r>
          </w:p>
        </w:tc>
        <w:tc>
          <w:tcPr>
            <w:tcW w:w="53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30E" w:rsidRPr="009A530E" w:rsidRDefault="00E95B53" w:rsidP="009A530E">
            <w:pPr>
              <w:pStyle w:val="a4"/>
              <w:numPr>
                <w:ilvl w:val="0"/>
                <w:numId w:val="3"/>
              </w:numPr>
              <w:jc w:val="both"/>
              <w:rPr>
                <w:b w:val="0"/>
                <w:color w:val="454442"/>
                <w:sz w:val="24"/>
              </w:rPr>
            </w:pPr>
            <w:r w:rsidRPr="009A530E">
              <w:rPr>
                <w:b w:val="0"/>
                <w:color w:val="454442"/>
                <w:sz w:val="24"/>
              </w:rPr>
              <w:t xml:space="preserve">Условия обеспечения укрепления и охраны здоровья воспитанников ДОУ в процессе </w:t>
            </w:r>
            <w:proofErr w:type="spellStart"/>
            <w:r w:rsidRPr="009A530E">
              <w:rPr>
                <w:b w:val="0"/>
                <w:color w:val="454442"/>
                <w:sz w:val="24"/>
              </w:rPr>
              <w:t>воспитательно</w:t>
            </w:r>
            <w:proofErr w:type="spellEnd"/>
            <w:r w:rsidRPr="009A530E">
              <w:rPr>
                <w:b w:val="0"/>
                <w:color w:val="454442"/>
                <w:sz w:val="24"/>
              </w:rPr>
              <w:t>-</w:t>
            </w:r>
            <w:r w:rsidR="009A530E" w:rsidRPr="009A530E">
              <w:rPr>
                <w:b w:val="0"/>
                <w:color w:val="454442"/>
                <w:sz w:val="24"/>
              </w:rPr>
              <w:t>образовательной деятельности</w:t>
            </w:r>
            <w:r w:rsidRPr="009A530E">
              <w:rPr>
                <w:b w:val="0"/>
                <w:color w:val="454442"/>
                <w:sz w:val="24"/>
              </w:rPr>
              <w:t>.</w:t>
            </w:r>
          </w:p>
          <w:p w:rsidR="00E95B53" w:rsidRPr="009A530E" w:rsidRDefault="00E95B53" w:rsidP="009A530E">
            <w:pPr>
              <w:pStyle w:val="a4"/>
              <w:numPr>
                <w:ilvl w:val="0"/>
                <w:numId w:val="3"/>
              </w:numPr>
              <w:jc w:val="both"/>
              <w:rPr>
                <w:b w:val="0"/>
                <w:color w:val="454442"/>
                <w:sz w:val="24"/>
              </w:rPr>
            </w:pPr>
            <w:r w:rsidRPr="009A530E">
              <w:rPr>
                <w:b w:val="0"/>
                <w:color w:val="454442"/>
                <w:sz w:val="24"/>
              </w:rPr>
              <w:t>Рейд по профилактике производственного травматизма.</w:t>
            </w:r>
          </w:p>
        </w:tc>
        <w:tc>
          <w:tcPr>
            <w:tcW w:w="3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B53" w:rsidRPr="009A530E" w:rsidRDefault="00E95B53" w:rsidP="009A530E">
            <w:pPr>
              <w:jc w:val="both"/>
              <w:rPr>
                <w:b w:val="0"/>
                <w:color w:val="454442"/>
                <w:sz w:val="24"/>
              </w:rPr>
            </w:pPr>
            <w:r w:rsidRPr="009A530E">
              <w:rPr>
                <w:b w:val="0"/>
                <w:color w:val="454442"/>
                <w:sz w:val="24"/>
              </w:rPr>
              <w:t>Комиссия по ОТ</w:t>
            </w:r>
          </w:p>
          <w:p w:rsidR="00E95B53" w:rsidRPr="009A530E" w:rsidRDefault="00E95B53" w:rsidP="009A530E">
            <w:pPr>
              <w:jc w:val="both"/>
              <w:rPr>
                <w:b w:val="0"/>
                <w:color w:val="454442"/>
                <w:sz w:val="24"/>
              </w:rPr>
            </w:pPr>
            <w:r w:rsidRPr="009A530E">
              <w:rPr>
                <w:b w:val="0"/>
                <w:color w:val="454442"/>
                <w:sz w:val="24"/>
              </w:rPr>
              <w:t> </w:t>
            </w:r>
          </w:p>
          <w:p w:rsidR="00E95B53" w:rsidRPr="009A530E" w:rsidRDefault="00E95B53" w:rsidP="009A530E">
            <w:pPr>
              <w:jc w:val="both"/>
              <w:rPr>
                <w:b w:val="0"/>
                <w:color w:val="454442"/>
                <w:sz w:val="24"/>
              </w:rPr>
            </w:pPr>
            <w:r w:rsidRPr="009A530E">
              <w:rPr>
                <w:b w:val="0"/>
                <w:color w:val="454442"/>
                <w:sz w:val="24"/>
              </w:rPr>
              <w:t> </w:t>
            </w:r>
          </w:p>
          <w:p w:rsidR="00E95B53" w:rsidRPr="009A530E" w:rsidRDefault="00E95B53" w:rsidP="009A530E">
            <w:pPr>
              <w:jc w:val="both"/>
              <w:rPr>
                <w:b w:val="0"/>
                <w:color w:val="454442"/>
                <w:sz w:val="24"/>
              </w:rPr>
            </w:pPr>
            <w:r w:rsidRPr="009A530E">
              <w:rPr>
                <w:b w:val="0"/>
                <w:color w:val="454442"/>
                <w:sz w:val="24"/>
              </w:rPr>
              <w:t>Комиссия по ОТ</w:t>
            </w:r>
          </w:p>
          <w:p w:rsidR="00E95B53" w:rsidRPr="009A530E" w:rsidRDefault="00E95B53" w:rsidP="009A530E">
            <w:pPr>
              <w:jc w:val="center"/>
              <w:rPr>
                <w:b w:val="0"/>
                <w:color w:val="454442"/>
                <w:sz w:val="24"/>
              </w:rPr>
            </w:pPr>
            <w:r w:rsidRPr="009A530E">
              <w:rPr>
                <w:b w:val="0"/>
                <w:color w:val="454442"/>
                <w:sz w:val="24"/>
              </w:rPr>
              <w:t> </w:t>
            </w:r>
          </w:p>
        </w:tc>
      </w:tr>
      <w:tr w:rsidR="00E95B53" w:rsidRPr="00E95B53" w:rsidTr="009A530E">
        <w:trPr>
          <w:trHeight w:val="79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B53" w:rsidRPr="00E95B53" w:rsidRDefault="00E95B53" w:rsidP="009A530E">
            <w:pPr>
              <w:jc w:val="center"/>
              <w:rPr>
                <w:b w:val="0"/>
                <w:color w:val="454442"/>
                <w:sz w:val="24"/>
              </w:rPr>
            </w:pPr>
            <w:r>
              <w:rPr>
                <w:b w:val="0"/>
                <w:color w:val="454442"/>
                <w:sz w:val="24"/>
              </w:rPr>
              <w:t>4</w:t>
            </w:r>
            <w:r w:rsidRPr="00E95B53">
              <w:rPr>
                <w:b w:val="0"/>
                <w:color w:val="454442"/>
                <w:sz w:val="24"/>
              </w:rPr>
              <w:t>.</w:t>
            </w:r>
          </w:p>
        </w:tc>
        <w:tc>
          <w:tcPr>
            <w:tcW w:w="11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B53" w:rsidRPr="009A530E" w:rsidRDefault="009A530E" w:rsidP="009A530E">
            <w:pPr>
              <w:jc w:val="center"/>
              <w:rPr>
                <w:b w:val="0"/>
                <w:color w:val="454442"/>
                <w:sz w:val="24"/>
              </w:rPr>
            </w:pPr>
            <w:r>
              <w:rPr>
                <w:b w:val="0"/>
                <w:color w:val="454442"/>
                <w:sz w:val="24"/>
              </w:rPr>
              <w:t>Август-сентябрь</w:t>
            </w:r>
          </w:p>
        </w:tc>
        <w:tc>
          <w:tcPr>
            <w:tcW w:w="53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30E" w:rsidRPr="009A530E" w:rsidRDefault="00E95B53" w:rsidP="009A530E">
            <w:pPr>
              <w:pStyle w:val="a4"/>
              <w:numPr>
                <w:ilvl w:val="0"/>
                <w:numId w:val="4"/>
              </w:numPr>
              <w:ind w:left="733" w:hanging="373"/>
              <w:jc w:val="both"/>
              <w:rPr>
                <w:b w:val="0"/>
                <w:color w:val="454442"/>
                <w:sz w:val="24"/>
              </w:rPr>
            </w:pPr>
            <w:r w:rsidRPr="009A530E">
              <w:rPr>
                <w:b w:val="0"/>
                <w:color w:val="454442"/>
                <w:spacing w:val="-12"/>
                <w:sz w:val="24"/>
              </w:rPr>
              <w:t>Контроль за соблюдением</w:t>
            </w:r>
            <w:r w:rsidRPr="009A530E">
              <w:rPr>
                <w:b w:val="0"/>
                <w:color w:val="454442"/>
                <w:spacing w:val="-12"/>
                <w:sz w:val="24"/>
              </w:rPr>
              <w:br/>
              <w:t>безопасных условий труда</w:t>
            </w:r>
            <w:r w:rsidRPr="009A530E">
              <w:rPr>
                <w:b w:val="0"/>
                <w:color w:val="454442"/>
                <w:spacing w:val="-12"/>
                <w:sz w:val="24"/>
              </w:rPr>
              <w:br/>
            </w:r>
            <w:r w:rsidRPr="009A530E">
              <w:rPr>
                <w:b w:val="0"/>
                <w:color w:val="454442"/>
                <w:spacing w:val="-10"/>
                <w:sz w:val="24"/>
              </w:rPr>
              <w:t>работниками ДОУ на</w:t>
            </w:r>
            <w:r w:rsidRPr="009A530E">
              <w:rPr>
                <w:b w:val="0"/>
                <w:color w:val="454442"/>
                <w:spacing w:val="-10"/>
                <w:sz w:val="24"/>
              </w:rPr>
              <w:br/>
            </w:r>
            <w:r w:rsidRPr="009A530E">
              <w:rPr>
                <w:b w:val="0"/>
                <w:color w:val="454442"/>
                <w:sz w:val="24"/>
              </w:rPr>
              <w:t>рабочем месте.</w:t>
            </w:r>
          </w:p>
          <w:p w:rsidR="00E95B53" w:rsidRPr="009A530E" w:rsidRDefault="00E95B53" w:rsidP="009A530E">
            <w:pPr>
              <w:pStyle w:val="a4"/>
              <w:numPr>
                <w:ilvl w:val="0"/>
                <w:numId w:val="4"/>
              </w:numPr>
              <w:ind w:left="733" w:hanging="373"/>
              <w:jc w:val="both"/>
              <w:rPr>
                <w:b w:val="0"/>
                <w:color w:val="454442"/>
                <w:sz w:val="24"/>
              </w:rPr>
            </w:pPr>
            <w:r w:rsidRPr="009A530E">
              <w:rPr>
                <w:b w:val="0"/>
                <w:color w:val="454442"/>
                <w:sz w:val="24"/>
              </w:rPr>
              <w:t>Контроль за ведением журналов по ОТ</w:t>
            </w:r>
          </w:p>
        </w:tc>
        <w:tc>
          <w:tcPr>
            <w:tcW w:w="3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B53" w:rsidRPr="009A530E" w:rsidRDefault="00E95B53" w:rsidP="009A530E">
            <w:pPr>
              <w:jc w:val="both"/>
              <w:rPr>
                <w:b w:val="0"/>
                <w:color w:val="454442"/>
                <w:sz w:val="24"/>
              </w:rPr>
            </w:pPr>
            <w:r w:rsidRPr="009A530E">
              <w:rPr>
                <w:b w:val="0"/>
                <w:color w:val="454442"/>
                <w:sz w:val="24"/>
              </w:rPr>
              <w:t>Комиссия по ОТ</w:t>
            </w:r>
          </w:p>
          <w:p w:rsidR="00E95B53" w:rsidRPr="009A530E" w:rsidRDefault="00E95B53" w:rsidP="009A530E">
            <w:pPr>
              <w:jc w:val="both"/>
              <w:rPr>
                <w:b w:val="0"/>
                <w:color w:val="454442"/>
                <w:sz w:val="24"/>
              </w:rPr>
            </w:pPr>
            <w:r w:rsidRPr="009A530E">
              <w:rPr>
                <w:b w:val="0"/>
                <w:color w:val="454442"/>
                <w:sz w:val="24"/>
              </w:rPr>
              <w:t> </w:t>
            </w:r>
          </w:p>
          <w:p w:rsidR="00E95B53" w:rsidRPr="009A530E" w:rsidRDefault="00E95B53" w:rsidP="009A530E">
            <w:pPr>
              <w:jc w:val="both"/>
              <w:rPr>
                <w:b w:val="0"/>
                <w:color w:val="454442"/>
                <w:sz w:val="24"/>
              </w:rPr>
            </w:pPr>
            <w:r w:rsidRPr="009A530E">
              <w:rPr>
                <w:b w:val="0"/>
                <w:color w:val="454442"/>
                <w:sz w:val="24"/>
              </w:rPr>
              <w:t> </w:t>
            </w:r>
          </w:p>
          <w:p w:rsidR="00E95B53" w:rsidRPr="009A530E" w:rsidRDefault="00E95B53" w:rsidP="009A530E">
            <w:pPr>
              <w:jc w:val="both"/>
              <w:rPr>
                <w:b w:val="0"/>
                <w:color w:val="454442"/>
                <w:sz w:val="24"/>
              </w:rPr>
            </w:pPr>
            <w:r w:rsidRPr="009A530E">
              <w:rPr>
                <w:b w:val="0"/>
                <w:color w:val="454442"/>
                <w:sz w:val="24"/>
              </w:rPr>
              <w:t> </w:t>
            </w:r>
          </w:p>
          <w:p w:rsidR="00E95B53" w:rsidRPr="009A530E" w:rsidRDefault="00E95B53" w:rsidP="009A530E">
            <w:pPr>
              <w:jc w:val="both"/>
              <w:rPr>
                <w:b w:val="0"/>
                <w:color w:val="454442"/>
                <w:sz w:val="24"/>
              </w:rPr>
            </w:pPr>
            <w:r w:rsidRPr="009A530E">
              <w:rPr>
                <w:b w:val="0"/>
                <w:color w:val="454442"/>
                <w:sz w:val="24"/>
              </w:rPr>
              <w:t>Комиссия по ОТ</w:t>
            </w:r>
          </w:p>
          <w:p w:rsidR="00E95B53" w:rsidRPr="009A530E" w:rsidRDefault="00E95B53" w:rsidP="009A530E">
            <w:pPr>
              <w:jc w:val="both"/>
              <w:rPr>
                <w:b w:val="0"/>
                <w:color w:val="454442"/>
                <w:sz w:val="24"/>
              </w:rPr>
            </w:pPr>
            <w:r w:rsidRPr="009A530E">
              <w:rPr>
                <w:b w:val="0"/>
                <w:color w:val="454442"/>
                <w:sz w:val="24"/>
              </w:rPr>
              <w:t> </w:t>
            </w:r>
          </w:p>
        </w:tc>
      </w:tr>
      <w:tr w:rsidR="00E95B53" w:rsidRPr="00E95B53" w:rsidTr="009A530E">
        <w:trPr>
          <w:trHeight w:val="36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B53" w:rsidRPr="00E95B53" w:rsidRDefault="00E95B53" w:rsidP="009A530E">
            <w:pPr>
              <w:jc w:val="center"/>
              <w:rPr>
                <w:b w:val="0"/>
                <w:color w:val="454442"/>
                <w:sz w:val="24"/>
              </w:rPr>
            </w:pPr>
            <w:r>
              <w:rPr>
                <w:b w:val="0"/>
                <w:color w:val="454442"/>
                <w:sz w:val="24"/>
              </w:rPr>
              <w:t>5</w:t>
            </w:r>
            <w:r w:rsidRPr="00E95B53">
              <w:rPr>
                <w:b w:val="0"/>
                <w:color w:val="454442"/>
                <w:sz w:val="24"/>
              </w:rPr>
              <w:t>.</w:t>
            </w:r>
          </w:p>
        </w:tc>
        <w:tc>
          <w:tcPr>
            <w:tcW w:w="11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B53" w:rsidRPr="009A530E" w:rsidRDefault="009A530E" w:rsidP="009A530E">
            <w:pPr>
              <w:jc w:val="center"/>
              <w:rPr>
                <w:b w:val="0"/>
                <w:color w:val="454442"/>
                <w:sz w:val="24"/>
              </w:rPr>
            </w:pPr>
            <w:r>
              <w:rPr>
                <w:b w:val="0"/>
                <w:color w:val="454442"/>
                <w:sz w:val="24"/>
              </w:rPr>
              <w:t>Октябрь-ноябрь</w:t>
            </w:r>
          </w:p>
        </w:tc>
        <w:tc>
          <w:tcPr>
            <w:tcW w:w="53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30E" w:rsidRPr="009A530E" w:rsidRDefault="00E95B53" w:rsidP="009A530E">
            <w:pPr>
              <w:pStyle w:val="a4"/>
              <w:numPr>
                <w:ilvl w:val="0"/>
                <w:numId w:val="5"/>
              </w:numPr>
              <w:ind w:left="733" w:hanging="373"/>
              <w:jc w:val="both"/>
              <w:rPr>
                <w:b w:val="0"/>
                <w:color w:val="454442"/>
                <w:sz w:val="24"/>
              </w:rPr>
            </w:pPr>
            <w:r w:rsidRPr="009A530E">
              <w:rPr>
                <w:b w:val="0"/>
                <w:color w:val="454442"/>
                <w:spacing w:val="-12"/>
                <w:sz w:val="24"/>
              </w:rPr>
              <w:t>Контроль за соблюдением</w:t>
            </w:r>
            <w:r w:rsidRPr="009A530E">
              <w:rPr>
                <w:b w:val="0"/>
                <w:color w:val="454442"/>
                <w:spacing w:val="-12"/>
                <w:sz w:val="24"/>
              </w:rPr>
              <w:br/>
              <w:t>безопасных условий труда</w:t>
            </w:r>
            <w:r w:rsidRPr="009A530E">
              <w:rPr>
                <w:b w:val="0"/>
                <w:color w:val="454442"/>
                <w:spacing w:val="-12"/>
                <w:sz w:val="24"/>
              </w:rPr>
              <w:br/>
            </w:r>
            <w:r w:rsidRPr="009A530E">
              <w:rPr>
                <w:b w:val="0"/>
                <w:color w:val="454442"/>
                <w:spacing w:val="-10"/>
                <w:sz w:val="24"/>
              </w:rPr>
              <w:t>работниками ДОУ на</w:t>
            </w:r>
            <w:r w:rsidRPr="009A530E">
              <w:rPr>
                <w:b w:val="0"/>
                <w:color w:val="454442"/>
                <w:spacing w:val="-10"/>
                <w:sz w:val="24"/>
              </w:rPr>
              <w:br/>
            </w:r>
            <w:r w:rsidRPr="009A530E">
              <w:rPr>
                <w:b w:val="0"/>
                <w:color w:val="454442"/>
                <w:sz w:val="24"/>
              </w:rPr>
              <w:t>рабочем месте.</w:t>
            </w:r>
          </w:p>
          <w:p w:rsidR="00E95B53" w:rsidRPr="009A530E" w:rsidRDefault="00E95B53" w:rsidP="009A530E">
            <w:pPr>
              <w:pStyle w:val="a4"/>
              <w:numPr>
                <w:ilvl w:val="0"/>
                <w:numId w:val="5"/>
              </w:numPr>
              <w:ind w:left="733" w:hanging="373"/>
              <w:jc w:val="both"/>
              <w:rPr>
                <w:b w:val="0"/>
                <w:color w:val="454442"/>
                <w:sz w:val="24"/>
              </w:rPr>
            </w:pPr>
            <w:r w:rsidRPr="009A530E">
              <w:rPr>
                <w:b w:val="0"/>
                <w:color w:val="454442"/>
                <w:spacing w:val="-12"/>
                <w:sz w:val="24"/>
              </w:rPr>
              <w:t>Подготовка и оформление</w:t>
            </w:r>
            <w:r w:rsidRPr="009A530E">
              <w:rPr>
                <w:b w:val="0"/>
                <w:color w:val="454442"/>
                <w:spacing w:val="-12"/>
                <w:sz w:val="24"/>
              </w:rPr>
              <w:br/>
              <w:t>всей документации по ОТ.</w:t>
            </w:r>
          </w:p>
          <w:p w:rsidR="00E95B53" w:rsidRPr="009A530E" w:rsidRDefault="00E95B53" w:rsidP="009A530E">
            <w:pPr>
              <w:jc w:val="both"/>
              <w:rPr>
                <w:b w:val="0"/>
                <w:color w:val="454442"/>
                <w:sz w:val="24"/>
              </w:rPr>
            </w:pPr>
            <w:r w:rsidRPr="009A530E">
              <w:rPr>
                <w:b w:val="0"/>
                <w:color w:val="454442"/>
                <w:sz w:val="24"/>
              </w:rPr>
              <w:t> </w:t>
            </w:r>
          </w:p>
        </w:tc>
        <w:tc>
          <w:tcPr>
            <w:tcW w:w="3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B53" w:rsidRPr="009A530E" w:rsidRDefault="00E95B53" w:rsidP="009A530E">
            <w:pPr>
              <w:jc w:val="both"/>
              <w:rPr>
                <w:b w:val="0"/>
                <w:color w:val="454442"/>
                <w:sz w:val="24"/>
              </w:rPr>
            </w:pPr>
            <w:r w:rsidRPr="009A530E">
              <w:rPr>
                <w:b w:val="0"/>
                <w:color w:val="454442"/>
                <w:sz w:val="24"/>
              </w:rPr>
              <w:t>Комиссия по ОТ</w:t>
            </w:r>
          </w:p>
          <w:p w:rsidR="00E95B53" w:rsidRPr="009A530E" w:rsidRDefault="00E95B53" w:rsidP="009A530E">
            <w:pPr>
              <w:jc w:val="both"/>
              <w:rPr>
                <w:b w:val="0"/>
                <w:color w:val="454442"/>
                <w:sz w:val="24"/>
              </w:rPr>
            </w:pPr>
            <w:r w:rsidRPr="009A530E">
              <w:rPr>
                <w:b w:val="0"/>
                <w:color w:val="454442"/>
                <w:sz w:val="24"/>
              </w:rPr>
              <w:t> </w:t>
            </w:r>
          </w:p>
          <w:p w:rsidR="00E95B53" w:rsidRPr="009A530E" w:rsidRDefault="00E95B53" w:rsidP="009A530E">
            <w:pPr>
              <w:jc w:val="both"/>
              <w:rPr>
                <w:b w:val="0"/>
                <w:color w:val="454442"/>
                <w:sz w:val="24"/>
              </w:rPr>
            </w:pPr>
            <w:r w:rsidRPr="009A530E">
              <w:rPr>
                <w:b w:val="0"/>
                <w:color w:val="454442"/>
                <w:sz w:val="24"/>
              </w:rPr>
              <w:t> </w:t>
            </w:r>
          </w:p>
          <w:p w:rsidR="00E95B53" w:rsidRPr="009A530E" w:rsidRDefault="00E95B53" w:rsidP="009A530E">
            <w:pPr>
              <w:jc w:val="both"/>
              <w:rPr>
                <w:b w:val="0"/>
                <w:color w:val="454442"/>
                <w:sz w:val="24"/>
              </w:rPr>
            </w:pPr>
            <w:r w:rsidRPr="009A530E">
              <w:rPr>
                <w:b w:val="0"/>
                <w:color w:val="454442"/>
                <w:sz w:val="24"/>
              </w:rPr>
              <w:t> </w:t>
            </w:r>
          </w:p>
          <w:p w:rsidR="00E95B53" w:rsidRPr="009A530E" w:rsidRDefault="00E95B53" w:rsidP="009A530E">
            <w:pPr>
              <w:jc w:val="both"/>
              <w:rPr>
                <w:b w:val="0"/>
                <w:color w:val="454442"/>
                <w:sz w:val="24"/>
              </w:rPr>
            </w:pPr>
            <w:r w:rsidRPr="009A530E">
              <w:rPr>
                <w:b w:val="0"/>
                <w:color w:val="454442"/>
                <w:sz w:val="24"/>
              </w:rPr>
              <w:t>Комиссия по ОТ</w:t>
            </w:r>
          </w:p>
          <w:p w:rsidR="00E95B53" w:rsidRPr="009A530E" w:rsidRDefault="00E95B53" w:rsidP="009A530E">
            <w:pPr>
              <w:jc w:val="both"/>
              <w:rPr>
                <w:b w:val="0"/>
                <w:color w:val="454442"/>
                <w:sz w:val="24"/>
              </w:rPr>
            </w:pPr>
            <w:r w:rsidRPr="009A530E">
              <w:rPr>
                <w:b w:val="0"/>
                <w:color w:val="454442"/>
                <w:sz w:val="24"/>
              </w:rPr>
              <w:t> </w:t>
            </w:r>
          </w:p>
        </w:tc>
      </w:tr>
      <w:tr w:rsidR="00E95B53" w:rsidRPr="00E95B53" w:rsidTr="009A530E">
        <w:trPr>
          <w:trHeight w:val="156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B53" w:rsidRPr="00E95B53" w:rsidRDefault="00E95B53" w:rsidP="009A530E">
            <w:pPr>
              <w:jc w:val="center"/>
              <w:rPr>
                <w:b w:val="0"/>
                <w:color w:val="454442"/>
                <w:sz w:val="24"/>
              </w:rPr>
            </w:pPr>
            <w:r>
              <w:rPr>
                <w:b w:val="0"/>
                <w:color w:val="454442"/>
                <w:sz w:val="24"/>
              </w:rPr>
              <w:t>6</w:t>
            </w:r>
            <w:r w:rsidRPr="00E95B53">
              <w:rPr>
                <w:b w:val="0"/>
                <w:color w:val="454442"/>
                <w:sz w:val="24"/>
              </w:rPr>
              <w:t>.</w:t>
            </w:r>
          </w:p>
        </w:tc>
        <w:tc>
          <w:tcPr>
            <w:tcW w:w="11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B53" w:rsidRPr="009A530E" w:rsidRDefault="009A530E" w:rsidP="009A530E">
            <w:pPr>
              <w:jc w:val="center"/>
              <w:rPr>
                <w:b w:val="0"/>
                <w:color w:val="454442"/>
                <w:sz w:val="24"/>
              </w:rPr>
            </w:pPr>
            <w:r>
              <w:rPr>
                <w:b w:val="0"/>
                <w:color w:val="454442"/>
                <w:sz w:val="24"/>
              </w:rPr>
              <w:t xml:space="preserve">Декабрь </w:t>
            </w:r>
          </w:p>
        </w:tc>
        <w:tc>
          <w:tcPr>
            <w:tcW w:w="53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30E" w:rsidRPr="009A530E" w:rsidRDefault="00E95B53" w:rsidP="009A530E">
            <w:pPr>
              <w:pStyle w:val="a4"/>
              <w:numPr>
                <w:ilvl w:val="0"/>
                <w:numId w:val="6"/>
              </w:numPr>
              <w:jc w:val="both"/>
              <w:rPr>
                <w:b w:val="0"/>
                <w:color w:val="454442"/>
                <w:sz w:val="24"/>
              </w:rPr>
            </w:pPr>
            <w:r w:rsidRPr="009A530E">
              <w:rPr>
                <w:b w:val="0"/>
                <w:color w:val="454442"/>
                <w:sz w:val="24"/>
              </w:rPr>
              <w:t>Готовность ДОУ к началу учебного года.</w:t>
            </w:r>
          </w:p>
          <w:p w:rsidR="009A530E" w:rsidRDefault="00E95B53" w:rsidP="009A530E">
            <w:pPr>
              <w:pStyle w:val="a4"/>
              <w:numPr>
                <w:ilvl w:val="0"/>
                <w:numId w:val="6"/>
              </w:numPr>
              <w:jc w:val="both"/>
              <w:rPr>
                <w:b w:val="0"/>
                <w:color w:val="454442"/>
                <w:sz w:val="24"/>
              </w:rPr>
            </w:pPr>
            <w:r w:rsidRPr="009A530E">
              <w:rPr>
                <w:b w:val="0"/>
                <w:color w:val="454442"/>
                <w:sz w:val="24"/>
              </w:rPr>
              <w:t>Контроль за своевременным прохождение медосмотра и допуском к работе</w:t>
            </w:r>
          </w:p>
          <w:p w:rsidR="00E95B53" w:rsidRPr="009A530E" w:rsidRDefault="00E95B53" w:rsidP="009A530E">
            <w:pPr>
              <w:pStyle w:val="a4"/>
              <w:numPr>
                <w:ilvl w:val="0"/>
                <w:numId w:val="6"/>
              </w:numPr>
              <w:jc w:val="both"/>
              <w:rPr>
                <w:b w:val="0"/>
                <w:color w:val="454442"/>
                <w:sz w:val="24"/>
              </w:rPr>
            </w:pPr>
            <w:r w:rsidRPr="009A530E">
              <w:rPr>
                <w:b w:val="0"/>
                <w:color w:val="454442"/>
                <w:sz w:val="24"/>
              </w:rPr>
              <w:t xml:space="preserve">Отчёт комиссии по </w:t>
            </w:r>
            <w:r w:rsidR="009A530E" w:rsidRPr="009A530E">
              <w:rPr>
                <w:b w:val="0"/>
                <w:color w:val="454442"/>
                <w:sz w:val="24"/>
              </w:rPr>
              <w:t>ОТ о</w:t>
            </w:r>
            <w:r w:rsidRPr="009A530E">
              <w:rPr>
                <w:b w:val="0"/>
                <w:color w:val="454442"/>
                <w:sz w:val="24"/>
              </w:rPr>
              <w:t xml:space="preserve"> проделанной работе за </w:t>
            </w:r>
            <w:r w:rsidR="00AE21A7" w:rsidRPr="009A530E">
              <w:rPr>
                <w:b w:val="0"/>
                <w:color w:val="454442"/>
                <w:sz w:val="24"/>
              </w:rPr>
              <w:t>2020 год</w:t>
            </w:r>
          </w:p>
        </w:tc>
        <w:tc>
          <w:tcPr>
            <w:tcW w:w="3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B53" w:rsidRPr="009A530E" w:rsidRDefault="00E95B53" w:rsidP="009A530E">
            <w:pPr>
              <w:jc w:val="both"/>
              <w:rPr>
                <w:b w:val="0"/>
                <w:color w:val="454442"/>
                <w:sz w:val="24"/>
              </w:rPr>
            </w:pPr>
            <w:r w:rsidRPr="009A530E">
              <w:rPr>
                <w:b w:val="0"/>
                <w:color w:val="454442"/>
                <w:sz w:val="24"/>
              </w:rPr>
              <w:t>Комиссия по ОТ</w:t>
            </w:r>
          </w:p>
          <w:p w:rsidR="00E95B53" w:rsidRPr="009A530E" w:rsidRDefault="00E95B53" w:rsidP="009A530E">
            <w:pPr>
              <w:jc w:val="both"/>
              <w:rPr>
                <w:b w:val="0"/>
                <w:color w:val="454442"/>
                <w:sz w:val="24"/>
              </w:rPr>
            </w:pPr>
            <w:r w:rsidRPr="009A530E">
              <w:rPr>
                <w:b w:val="0"/>
                <w:color w:val="454442"/>
                <w:sz w:val="24"/>
              </w:rPr>
              <w:t> </w:t>
            </w:r>
          </w:p>
          <w:p w:rsidR="00E95B53" w:rsidRPr="009A530E" w:rsidRDefault="00E95B53" w:rsidP="009A530E">
            <w:pPr>
              <w:jc w:val="both"/>
              <w:rPr>
                <w:b w:val="0"/>
                <w:color w:val="454442"/>
                <w:sz w:val="24"/>
              </w:rPr>
            </w:pPr>
          </w:p>
          <w:p w:rsidR="00E95B53" w:rsidRPr="009A530E" w:rsidRDefault="00E95B53" w:rsidP="009A530E">
            <w:pPr>
              <w:jc w:val="both"/>
              <w:rPr>
                <w:b w:val="0"/>
                <w:color w:val="454442"/>
                <w:sz w:val="24"/>
              </w:rPr>
            </w:pPr>
            <w:r w:rsidRPr="009A530E">
              <w:rPr>
                <w:b w:val="0"/>
                <w:color w:val="454442"/>
                <w:sz w:val="24"/>
              </w:rPr>
              <w:t> Комиссия по ОТ</w:t>
            </w:r>
          </w:p>
          <w:p w:rsidR="00E95B53" w:rsidRPr="009A530E" w:rsidRDefault="00E95B53" w:rsidP="009A530E">
            <w:pPr>
              <w:jc w:val="both"/>
              <w:rPr>
                <w:b w:val="0"/>
                <w:color w:val="454442"/>
                <w:sz w:val="24"/>
              </w:rPr>
            </w:pPr>
            <w:r w:rsidRPr="009A530E">
              <w:rPr>
                <w:b w:val="0"/>
                <w:color w:val="454442"/>
                <w:sz w:val="24"/>
              </w:rPr>
              <w:t> </w:t>
            </w:r>
          </w:p>
        </w:tc>
      </w:tr>
    </w:tbl>
    <w:p w:rsidR="00E95B53" w:rsidRPr="00E95B53" w:rsidRDefault="00E95B53" w:rsidP="00982500">
      <w:pPr>
        <w:shd w:val="clear" w:color="auto" w:fill="FFFFFF"/>
        <w:jc w:val="both"/>
        <w:rPr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95B53">
        <w:rPr>
          <w:rFonts w:ascii="Tahoma" w:hAnsi="Tahoma" w:cs="Tahoma"/>
          <w:b w:val="0"/>
          <w:color w:val="454442"/>
          <w:sz w:val="24"/>
        </w:rPr>
        <w:t> </w:t>
      </w:r>
    </w:p>
    <w:sectPr w:rsidR="00E95B53" w:rsidRPr="00E95B53" w:rsidSect="007E098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C5046"/>
    <w:multiLevelType w:val="hybridMultilevel"/>
    <w:tmpl w:val="6C18495E"/>
    <w:lvl w:ilvl="0" w:tplc="0388C0C8">
      <w:start w:val="1"/>
      <w:numFmt w:val="decimal"/>
      <w:lvlText w:val="%1."/>
      <w:lvlJc w:val="left"/>
      <w:pPr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74CF6"/>
    <w:multiLevelType w:val="hybridMultilevel"/>
    <w:tmpl w:val="4BE27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B6CCC"/>
    <w:multiLevelType w:val="hybridMultilevel"/>
    <w:tmpl w:val="EEFCF44E"/>
    <w:lvl w:ilvl="0" w:tplc="E3282702">
      <w:start w:val="1"/>
      <w:numFmt w:val="decimal"/>
      <w:lvlText w:val="%1."/>
      <w:lvlJc w:val="left"/>
      <w:pPr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1422A"/>
    <w:multiLevelType w:val="hybridMultilevel"/>
    <w:tmpl w:val="B9CA0FFE"/>
    <w:lvl w:ilvl="0" w:tplc="82683C6E">
      <w:start w:val="1"/>
      <w:numFmt w:val="decimal"/>
      <w:lvlText w:val="%1."/>
      <w:lvlJc w:val="left"/>
      <w:pPr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36E24"/>
    <w:multiLevelType w:val="hybridMultilevel"/>
    <w:tmpl w:val="C8641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F2289"/>
    <w:multiLevelType w:val="hybridMultilevel"/>
    <w:tmpl w:val="AFF27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B53"/>
    <w:rsid w:val="00147D9B"/>
    <w:rsid w:val="007E0981"/>
    <w:rsid w:val="00982500"/>
    <w:rsid w:val="009A530E"/>
    <w:rsid w:val="00A33164"/>
    <w:rsid w:val="00AE21A7"/>
    <w:rsid w:val="00E9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67060"/>
  <w15:docId w15:val="{E65FEAD9-D7AF-4C18-8DE5-B460E765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B5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53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250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2500"/>
    <w:rPr>
      <w:rFonts w:ascii="Segoe UI" w:eastAsia="Times New Roman" w:hAnsi="Segoe UI" w:cs="Segoe UI"/>
      <w:b/>
      <w:sz w:val="18"/>
      <w:szCs w:val="18"/>
      <w:lang w:eastAsia="ru-RU"/>
    </w:rPr>
  </w:style>
  <w:style w:type="character" w:styleId="a7">
    <w:name w:val="Intense Emphasis"/>
    <w:basedOn w:val="a0"/>
    <w:uiPriority w:val="21"/>
    <w:qFormat/>
    <w:rsid w:val="007E0981"/>
    <w:rPr>
      <w:i/>
      <w:iCs/>
      <w:color w:val="4F81BD" w:themeColor="accent1"/>
    </w:rPr>
  </w:style>
  <w:style w:type="paragraph" w:styleId="a8">
    <w:name w:val="Intense Quote"/>
    <w:basedOn w:val="a"/>
    <w:next w:val="a"/>
    <w:link w:val="a9"/>
    <w:uiPriority w:val="30"/>
    <w:qFormat/>
    <w:rsid w:val="007E098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7E0981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Марина</cp:lastModifiedBy>
  <cp:revision>5</cp:revision>
  <cp:lastPrinted>2020-01-16T06:45:00Z</cp:lastPrinted>
  <dcterms:created xsi:type="dcterms:W3CDTF">2020-01-16T06:44:00Z</dcterms:created>
  <dcterms:modified xsi:type="dcterms:W3CDTF">2020-04-21T12:09:00Z</dcterms:modified>
</cp:coreProperties>
</file>