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8C" w:rsidRDefault="00B0458C" w:rsidP="00B0458C">
      <w:pPr>
        <w:shd w:val="clear" w:color="auto" w:fill="FFFFFF"/>
        <w:spacing w:line="360" w:lineRule="auto"/>
        <w:rPr>
          <w:b/>
          <w:spacing w:val="-17"/>
          <w:sz w:val="28"/>
          <w:szCs w:val="28"/>
          <w:lang w:val="ru-RU"/>
        </w:rPr>
      </w:pPr>
    </w:p>
    <w:p w:rsidR="00B0458C" w:rsidRPr="00B0458C" w:rsidRDefault="00B0458C" w:rsidP="00022C0E">
      <w:pPr>
        <w:shd w:val="clear" w:color="auto" w:fill="FFFFFF"/>
        <w:spacing w:line="240" w:lineRule="auto"/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</w:pPr>
      <w:r w:rsidRPr="00B0458C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>Муниципальное автономное дошкольное образовательное учреждение</w:t>
      </w:r>
    </w:p>
    <w:p w:rsidR="00B0458C" w:rsidRPr="00022C0E" w:rsidRDefault="00B0458C" w:rsidP="00022C0E">
      <w:pPr>
        <w:shd w:val="clear" w:color="auto" w:fill="FFFFFF"/>
        <w:spacing w:line="240" w:lineRule="auto"/>
        <w:ind w:firstLine="709"/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ab/>
      </w:r>
      <w:r w:rsidRPr="00B0458C">
        <w:rPr>
          <w:rFonts w:ascii="Times New Roman" w:hAnsi="Times New Roman" w:cs="Times New Roman"/>
          <w:b/>
          <w:spacing w:val="-17"/>
          <w:sz w:val="28"/>
          <w:szCs w:val="28"/>
          <w:lang w:val="ru-RU"/>
        </w:rPr>
        <w:t>Детский сад № 2 «Улыбка» г. Сысерть</w:t>
      </w:r>
    </w:p>
    <w:p w:rsidR="00B0458C" w:rsidRPr="00B0458C" w:rsidRDefault="00B0458C" w:rsidP="00B0458C">
      <w:pPr>
        <w:ind w:left="5664" w:firstLine="708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>УТВЕРЖДАЮ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>Заведующий МАДОУ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«Детский сад № 2»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>г. Сысерть</w:t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                 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                </w:t>
      </w:r>
    </w:p>
    <w:p w:rsidR="00B0458C" w:rsidRPr="00B0458C" w:rsidRDefault="00B0458C" w:rsidP="00B0458C">
      <w:pPr>
        <w:ind w:left="4956"/>
        <w:rPr>
          <w:rFonts w:ascii="Times New Roman" w:eastAsia="Calibri" w:hAnsi="Times New Roman" w:cs="Times New Roman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</w:t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______________ </w:t>
      </w:r>
      <w:proofErr w:type="spellStart"/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>Кадникова</w:t>
      </w:r>
      <w:proofErr w:type="spellEnd"/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И.А.</w:t>
      </w:r>
    </w:p>
    <w:p w:rsidR="00B0458C" w:rsidRPr="00B0458C" w:rsidRDefault="00B0458C" w:rsidP="00B0458C">
      <w:pPr>
        <w:ind w:left="4956"/>
        <w:rPr>
          <w:rFonts w:eastAsia="Calibri"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</w:t>
      </w:r>
      <w:r w:rsidRPr="00B0458C">
        <w:rPr>
          <w:rFonts w:ascii="Times New Roman" w:eastAsia="Calibri" w:hAnsi="Times New Roman" w:cs="Times New Roman"/>
          <w:sz w:val="26"/>
          <w:szCs w:val="26"/>
          <w:lang w:val="ru-RU"/>
        </w:rPr>
        <w:t>«_____»______________2018 г</w:t>
      </w:r>
      <w:r w:rsidRPr="00B0458C">
        <w:rPr>
          <w:rFonts w:eastAsia="Calibri"/>
          <w:sz w:val="26"/>
          <w:szCs w:val="26"/>
          <w:lang w:val="ru-RU"/>
        </w:rPr>
        <w:t>.</w:t>
      </w:r>
    </w:p>
    <w:p w:rsidR="00B0458C" w:rsidRPr="00B0458C" w:rsidRDefault="00B0458C" w:rsidP="00022C0E">
      <w:pPr>
        <w:shd w:val="clear" w:color="auto" w:fill="FFFFFF"/>
        <w:spacing w:line="360" w:lineRule="auto"/>
        <w:rPr>
          <w:spacing w:val="-17"/>
          <w:sz w:val="28"/>
          <w:szCs w:val="28"/>
          <w:lang w:val="ru-RU"/>
        </w:rPr>
      </w:pPr>
    </w:p>
    <w:p w:rsidR="00B0458C" w:rsidRDefault="00B0458C" w:rsidP="00B0458C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B0458C">
        <w:rPr>
          <w:rFonts w:ascii="Times New Roman" w:hAnsi="Times New Roman" w:cs="Times New Roman"/>
          <w:b/>
          <w:sz w:val="56"/>
          <w:szCs w:val="56"/>
          <w:lang w:val="ru-RU"/>
        </w:rPr>
        <w:t>Проект по теме:</w:t>
      </w:r>
    </w:p>
    <w:p w:rsidR="00B0458C" w:rsidRPr="00FA673A" w:rsidRDefault="00C43D24" w:rsidP="00022C0E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sz w:val="48"/>
          <w:szCs w:val="4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3.75pt;height:7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Витаминный&#10;калейдоскоп&quot;"/>
          </v:shape>
        </w:pict>
      </w:r>
    </w:p>
    <w:p w:rsidR="00022C0E" w:rsidRPr="00022C0E" w:rsidRDefault="00022C0E" w:rsidP="00022C0E">
      <w:pPr>
        <w:shd w:val="clear" w:color="auto" w:fill="FFFFFF"/>
        <w:spacing w:line="360" w:lineRule="auto"/>
        <w:ind w:left="709" w:firstLine="94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 xml:space="preserve">            </w:t>
      </w:r>
      <w:r w:rsidR="00B0458C" w:rsidRPr="00B0458C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>(</w:t>
      </w:r>
      <w:r w:rsidR="00B0458C" w:rsidRPr="00B0458C">
        <w:rPr>
          <w:rFonts w:ascii="Times New Roman" w:hAnsi="Times New Roman" w:cs="Times New Roman"/>
          <w:b/>
          <w:spacing w:val="-2"/>
          <w:sz w:val="40"/>
          <w:szCs w:val="40"/>
        </w:rPr>
        <w:t>II</w:t>
      </w:r>
      <w:r w:rsidR="00B0458C" w:rsidRPr="00B0458C"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 xml:space="preserve"> младшая группа)</w:t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  <w:tab/>
      </w:r>
      <w:r w:rsidR="00B0458C" w:rsidRPr="00022C0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22C0E">
        <w:rPr>
          <w:rFonts w:ascii="Times New Roman" w:hAnsi="Times New Roman" w:cs="Times New Roman"/>
          <w:sz w:val="28"/>
          <w:szCs w:val="28"/>
          <w:lang w:val="ru-RU"/>
        </w:rPr>
        <w:t xml:space="preserve">ыполнила: </w:t>
      </w:r>
    </w:p>
    <w:p w:rsidR="00022C0E" w:rsidRPr="00022C0E" w:rsidRDefault="00022C0E" w:rsidP="00022C0E">
      <w:pPr>
        <w:shd w:val="clear" w:color="auto" w:fill="FFFFFF"/>
        <w:spacing w:line="360" w:lineRule="auto"/>
        <w:ind w:left="495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663574</wp:posOffset>
            </wp:positionV>
            <wp:extent cx="3415393" cy="2390775"/>
            <wp:effectExtent l="342900" t="285750" r="432707" b="257175"/>
            <wp:wrapNone/>
            <wp:docPr id="2" name="Рисунок 1" descr="http://neosports.ru/wp-content/uploads/2014/06/Formirovanie-osnov-zdorovogo-obraza-zhizni-u-doshkol-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osports.ru/wp-content/uploads/2014/06/Formirovanie-osnov-zdorovogo-obraza-zhizni-u-doshkol-niko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93" cy="2390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0458C" w:rsidRPr="00022C0E">
        <w:rPr>
          <w:rFonts w:ascii="Times New Roman" w:hAnsi="Times New Roman" w:cs="Times New Roman"/>
          <w:sz w:val="28"/>
          <w:szCs w:val="28"/>
          <w:lang w:val="ru-RU"/>
        </w:rPr>
        <w:t>воспитатель группы «</w:t>
      </w:r>
      <w:r w:rsidRPr="00022C0E">
        <w:rPr>
          <w:rFonts w:ascii="Times New Roman" w:hAnsi="Times New Roman" w:cs="Times New Roman"/>
          <w:sz w:val="28"/>
          <w:szCs w:val="28"/>
          <w:lang w:val="ru-RU"/>
        </w:rPr>
        <w:t>Малинка</w:t>
      </w:r>
      <w:r w:rsidR="00B0458C" w:rsidRPr="00022C0E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22C0E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22C0E">
        <w:rPr>
          <w:rFonts w:ascii="Times New Roman" w:hAnsi="Times New Roman" w:cs="Times New Roman"/>
          <w:noProof/>
          <w:sz w:val="28"/>
          <w:szCs w:val="28"/>
          <w:lang w:val="ru-RU"/>
        </w:rPr>
        <w:t>Е.А. Иванова</w:t>
      </w:r>
    </w:p>
    <w:p w:rsidR="00B0458C" w:rsidRPr="00022C0E" w:rsidRDefault="00B0458C" w:rsidP="00022C0E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spacing w:val="-2"/>
          <w:sz w:val="40"/>
          <w:szCs w:val="40"/>
          <w:lang w:val="ru-RU"/>
        </w:rPr>
      </w:pPr>
    </w:p>
    <w:p w:rsidR="00B0458C" w:rsidRPr="00022C0E" w:rsidRDefault="00B0458C" w:rsidP="00B0458C">
      <w:pPr>
        <w:shd w:val="clear" w:color="auto" w:fill="FFFFFF"/>
        <w:spacing w:line="360" w:lineRule="auto"/>
        <w:ind w:firstLine="709"/>
        <w:jc w:val="both"/>
        <w:rPr>
          <w:spacing w:val="-13"/>
          <w:sz w:val="28"/>
          <w:szCs w:val="28"/>
          <w:lang w:val="ru-RU"/>
        </w:rPr>
      </w:pPr>
    </w:p>
    <w:p w:rsidR="00B0458C" w:rsidRPr="00022C0E" w:rsidRDefault="00B0458C" w:rsidP="00B0458C">
      <w:pPr>
        <w:shd w:val="clear" w:color="auto" w:fill="FFFFFF"/>
        <w:spacing w:line="360" w:lineRule="auto"/>
        <w:ind w:firstLine="709"/>
        <w:jc w:val="both"/>
        <w:rPr>
          <w:spacing w:val="-13"/>
          <w:sz w:val="28"/>
          <w:szCs w:val="28"/>
          <w:lang w:val="ru-RU"/>
        </w:rPr>
      </w:pPr>
    </w:p>
    <w:p w:rsidR="00B0458C" w:rsidRPr="00022C0E" w:rsidRDefault="00B0458C" w:rsidP="00B0458C">
      <w:pPr>
        <w:shd w:val="clear" w:color="auto" w:fill="FFFFFF"/>
        <w:spacing w:line="360" w:lineRule="auto"/>
        <w:ind w:firstLine="709"/>
        <w:jc w:val="both"/>
        <w:rPr>
          <w:spacing w:val="-13"/>
          <w:sz w:val="28"/>
          <w:szCs w:val="28"/>
          <w:lang w:val="ru-RU"/>
        </w:rPr>
      </w:pPr>
    </w:p>
    <w:p w:rsidR="00022C0E" w:rsidRPr="00022C0E" w:rsidRDefault="00022C0E" w:rsidP="00022C0E">
      <w:pPr>
        <w:shd w:val="clear" w:color="auto" w:fill="FFFFFF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spacing w:val="-13"/>
          <w:sz w:val="28"/>
          <w:szCs w:val="28"/>
          <w:lang w:val="ru-RU"/>
        </w:rPr>
        <w:tab/>
      </w:r>
      <w:r>
        <w:rPr>
          <w:b/>
          <w:bCs/>
          <w:sz w:val="26"/>
          <w:szCs w:val="26"/>
          <w:lang w:val="ru-RU"/>
        </w:rPr>
        <w:tab/>
      </w:r>
      <w:r w:rsidR="00FA673A">
        <w:rPr>
          <w:b/>
          <w:bCs/>
          <w:sz w:val="26"/>
          <w:szCs w:val="26"/>
          <w:lang w:val="ru-RU"/>
        </w:rPr>
        <w:t xml:space="preserve">      </w:t>
      </w:r>
      <w:r>
        <w:rPr>
          <w:b/>
          <w:bCs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г. Сысерть 2018</w:t>
      </w:r>
    </w:p>
    <w:p w:rsidR="006F22AE" w:rsidRPr="006F22AE" w:rsidRDefault="006F22AE" w:rsidP="006F22AE">
      <w:pPr>
        <w:pStyle w:val="af8"/>
        <w:spacing w:before="134" w:beforeAutospacing="0" w:after="134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b/>
          <w:bCs/>
          <w:color w:val="000000"/>
          <w:sz w:val="28"/>
          <w:szCs w:val="28"/>
        </w:rPr>
        <w:lastRenderedPageBreak/>
        <w:t>Проект «Витаминный калейдоскоп»</w:t>
      </w:r>
    </w:p>
    <w:p w:rsidR="006F22AE" w:rsidRPr="006F22AE" w:rsidRDefault="006F22AE" w:rsidP="006F22AE">
      <w:pPr>
        <w:pStyle w:val="af8"/>
        <w:spacing w:before="134" w:beforeAutospacing="0" w:after="134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Разработчик:</w:t>
      </w:r>
    </w:p>
    <w:p w:rsidR="006F22AE" w:rsidRPr="006F22AE" w:rsidRDefault="006F22AE" w:rsidP="006F22AE">
      <w:pPr>
        <w:pStyle w:val="af8"/>
        <w:spacing w:before="134" w:beforeAutospacing="0" w:after="134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Воспитатель МАДОУ</w:t>
      </w:r>
      <w:r w:rsidRPr="006F22AE"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№ </w:t>
      </w:r>
      <w:r w:rsidRPr="006F22AE"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2</w:t>
      </w:r>
      <w:r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«Улыбка»</w:t>
      </w:r>
    </w:p>
    <w:p w:rsidR="006F22AE" w:rsidRPr="006F22AE" w:rsidRDefault="006F22AE" w:rsidP="006F22AE">
      <w:pPr>
        <w:pStyle w:val="af8"/>
        <w:spacing w:before="134" w:beforeAutospacing="0" w:after="134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2 младшей </w:t>
      </w:r>
      <w:r w:rsidRPr="006F22AE"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 xml:space="preserve"> группы</w:t>
      </w:r>
    </w:p>
    <w:p w:rsidR="006F22AE" w:rsidRPr="006F22AE" w:rsidRDefault="006F22AE" w:rsidP="006F22AE">
      <w:pPr>
        <w:pStyle w:val="af8"/>
        <w:spacing w:before="134" w:beforeAutospacing="0" w:after="134" w:afterAutospacing="0"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a9"/>
          <w:rFonts w:asciiTheme="minorHAnsi" w:hAnsiTheme="minorHAnsi" w:cstheme="minorHAnsi"/>
          <w:b w:val="0"/>
          <w:bCs w:val="0"/>
          <w:color w:val="000000"/>
          <w:sz w:val="28"/>
          <w:szCs w:val="28"/>
        </w:rPr>
        <w:t>Иванова Елена Александровна</w:t>
      </w:r>
    </w:p>
    <w:p w:rsidR="006F22AE" w:rsidRPr="006F22AE" w:rsidRDefault="006F22AE" w:rsidP="006F22AE">
      <w:pPr>
        <w:pStyle w:val="af8"/>
        <w:spacing w:before="134" w:beforeAutospacing="0" w:after="134" w:afterAutospacing="0"/>
        <w:ind w:right="340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Актуальность</w:t>
      </w:r>
    </w:p>
    <w:p w:rsidR="00751063" w:rsidRDefault="006F22AE" w:rsidP="00751063">
      <w:pPr>
        <w:pStyle w:val="af8"/>
        <w:shd w:val="clear" w:color="auto" w:fill="FFFFFF" w:themeFill="background1"/>
        <w:spacing w:before="0" w:beforeAutospacing="0" w:after="134" w:afterAutospacing="0" w:line="276" w:lineRule="auto"/>
        <w:ind w:right="340" w:firstLine="708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Питание в дошкольном детстве имеет особое значение для здоровья ребенка, так как оно должно не только покрывать расходуемую им энергию, но и обеспечивать материал, необходимый для роста и развития всех органов и систем организма.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Ухудшение качества питания, недостаток в пище витаминов и микроэлементов отрицательно сказываются на физическом развитии детей.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Так, по мнению врачей-педиатров при дефиците витамина В1 мышцы плохо сокращаются, снижен их тонус (так называемый симптом «вялых плеч», в том числе и тонус брюшных мышц, а следовательно, нарушено дыхание. Особенно отрицательно дефицит витаминов группы В сказывается на мышцах, длительно находящихся в состоянии перенапряжения.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Нарушается белковый обмен в мышцах и вследствие дефицита витамина С. Мышцы долго не могут расслабиться после нагрузки, что ускоряет развитие их перенапряжения. Недостаток витамина С сказывается и на прочности сухожилий и связок.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Дефицит жирорастворимых витаминов А и Е нарушает окислительный процесс в мышцах, а дефицит витамина Д ведет к рахиту.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Наиболее важные для работы мышц минеральные вещества – калий, магний, кальций и железо. Дефицит кальция и магния понижает </w:t>
      </w:r>
      <w:proofErr w:type="spellStart"/>
      <w:r w:rsidRPr="006F22AE">
        <w:rPr>
          <w:rFonts w:asciiTheme="minorHAnsi" w:hAnsiTheme="minorHAnsi" w:cstheme="minorHAnsi"/>
          <w:color w:val="000000"/>
          <w:sz w:val="28"/>
          <w:szCs w:val="28"/>
        </w:rPr>
        <w:t>сохранительную</w:t>
      </w:r>
      <w:proofErr w:type="spellEnd"/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способность мышц, недостаток калия замедляет восстановление мышц после нагрузок.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Резюмируя вышесказанное, правильное питание – залог здоровья, но не все это воспринимают серьезно.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За последние 10-15 лет наш рацион изменился до неузнаваемости. Благодаря гастрономической революции готовить стало легче, а переваривать труднее. Мы пьем порошковое молоко, завариваем кипятком сухое картофельное пюре, утоляем голод хот-догами, чипсами и шоколадными батончиками. Супчики из пакетика, лапша моментального приготовления, бульонные кубики вытеснили со стола здоровую еду.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С самого раннего детства у ребенка формируются вкусовые пристрастия и привычки. В их формировании важнейшую роль играет 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lastRenderedPageBreak/>
        <w:t>семья. Именно в дошкольном возрасте важно сформировать у детей правильное представление о здоровом питании, способствовать пониманию того, что здоровое питание должно являться неотъемлемой частью повседневной жизни.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Мы постоянно ищем все новые и новые способы позаботиться о своем здоровье, и в этом поиске забываем о самых простых и естественных вещах: необходимость обратить пристальное внимание детей и родителей на свое питание. Пересмотреть некоторые взгляды в этом направлении явилась основной причиной создания нашего проекта.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Технологическая карта проекта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Содержание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Пояснение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Название проекта: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 «Витаминный калейдоскоп»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Тип: 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Педагогический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proofErr w:type="spellStart"/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Вид: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Поисковый</w:t>
      </w:r>
      <w:proofErr w:type="spellEnd"/>
      <w:r w:rsidRPr="006F22AE">
        <w:rPr>
          <w:rFonts w:asciiTheme="minorHAnsi" w:hAnsiTheme="minorHAnsi" w:cstheme="minorHAnsi"/>
          <w:color w:val="000000"/>
          <w:sz w:val="28"/>
          <w:szCs w:val="28"/>
        </w:rPr>
        <w:t>, практический, исследовательский, групповой, краткосрочный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Основное направление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: Здоровье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Организатор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 Воспитатель 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Иванова Елена Александровна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Участники проекта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Д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ети, родители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Целевая группа: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 Дети 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 xml:space="preserve">2 младшей 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группы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Сроки реализации: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 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в течение года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Основание для разработки проекта Проект обеспечивает достижение конкретных результатов за короткий срок: дети получают знания о витаминах, правильном 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питании и здоровом образе жизни.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Цель: 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Формировать у детей представления о правильном питании и здоровом образе жизни.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Задачи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: Познакомить с понятием «витамины», их роли в жизни человека;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закреплять понятия «овощи», «фрукты», «ягоды», 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 xml:space="preserve">о 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пользе их употребления;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способствовать развитию творческих способностей детей, умения работать сообща, согласовывая свои действия;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воспитывать стремление к здоровому образу жизни.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Реализация проекта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: Составление перспективного плана, подбор методической и художественной литературы, иллюстраций;</w:t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B901E0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Подготовка к НОД, наблюдениям, беседам, опытам, играм;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lastRenderedPageBreak/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Подбор и изготовление атрибутов к сюжетно-ролевым играм;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Создание предметно-развивающей среды: тематически материал в книжном уголке, атрибуты к сюжетно-ролевым играм;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Изготовление поделок, рисунков.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Привлечение родителей к участию в мероприятиях;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:rsidR="006F22AE" w:rsidRPr="006F22AE" w:rsidRDefault="006F22AE" w:rsidP="00751063">
      <w:pPr>
        <w:pStyle w:val="af8"/>
        <w:shd w:val="clear" w:color="auto" w:fill="FFFFFF" w:themeFill="background1"/>
        <w:spacing w:before="0" w:beforeAutospacing="0" w:after="134" w:afterAutospacing="0" w:line="276" w:lineRule="auto"/>
        <w:ind w:right="340" w:firstLine="708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Ожидаемые результаты</w:t>
      </w:r>
    </w:p>
    <w:p w:rsidR="006F22AE" w:rsidRPr="006F22AE" w:rsidRDefault="006F22AE" w:rsidP="00D34AB5">
      <w:pPr>
        <w:pStyle w:val="af8"/>
        <w:shd w:val="clear" w:color="auto" w:fill="FFFFFF" w:themeFill="background1"/>
        <w:spacing w:before="0" w:beforeAutospacing="0" w:after="134" w:afterAutospacing="0" w:line="276" w:lineRule="auto"/>
        <w:ind w:firstLine="708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 Создание благоприятных условий для саморазвития ребёнка, проявления его познавательной деятельности через формирование основ культуры питания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Презентация проекта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Этапы проекта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1. Накопительный (информационно-подготовительный)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 детьми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,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родителями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ab/>
        <w:t>1)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Беседа для уточнения имеющихся знаний у детей о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 xml:space="preserve"> правильном питании (витаминах)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2)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Создание развивающей среды: уголка для сюжетно-ролевых игр «Фруктовое кафе»; «Магазин «Овощи-фрукты»; дидактических игр.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3)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Чтение художественных произведений, разучивание стихов, песен, пословиц, загадок, поговорок.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4)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Создание наглядно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го пособия «Где живут витамины?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Оказание помощи в подборе материалов.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Создание книги детских блюд «Полезная вкуснятина».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2. Практический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(организационный, реализация проекта)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 детьми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 родителями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1)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Проведение тематическо</w:t>
      </w:r>
      <w:r w:rsidR="00751063">
        <w:rPr>
          <w:rFonts w:asciiTheme="minorHAnsi" w:hAnsiTheme="minorHAnsi" w:cstheme="minorHAnsi"/>
          <w:color w:val="000000"/>
          <w:sz w:val="28"/>
          <w:szCs w:val="28"/>
        </w:rPr>
        <w:t>й НОД «Мы здоровью скажем «Да!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2)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Организация игровой деятельности (дидактические, подвижные, сюжетно-ролевые игры)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3)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Организация опытно-исследовательской деятельности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4)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Рисование, аппликация, лепка на данную тематику.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 xml:space="preserve">5) 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Проведение комплекса физкультурно-оздоровительных процедур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6)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Использование релаксации на НОД по разным видам деятельности. Оказание помощи в изготовлении атрибутов к сюжетно-ролевым играм.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Поиск информации о пользе овощей, фруктов и ягод.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Чтение и заучивание загадок об овощах и фруктах, ягодах.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Приготовление 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 xml:space="preserve">фруктового 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салата, овощного 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салата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винегрета.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3. Заключительный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lastRenderedPageBreak/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С детьми,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родителями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Организация и презентация выставки «Витамины – наши друзья».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Посещение выставки «Витамины – наши друзья»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План реализации проекта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Мероприятие Цель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1)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Тематическая НОД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«Мы здоровью с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кажем «Да!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  <w:t>2)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НОД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«Путешествие в страну полезных продуктов»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«О пользе овощей и фруктов»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«Витамины в жизни детей»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«Фруктовый салат «Дары Солнца»»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3. Беседы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О правильном питании и пользе витаминов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«Здоровая пища»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«Овощи, ягоды и фрукты - самые витаминные продукты»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«Где 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найти витамины весной?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«Какие витаминные салаты я знаю»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«Витамины я люблю- быть здоровым я хочу»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4. Продуктивная деятельность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Рисование «Фруктовая сказка», «Полезные продукты»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Аппликация «Овощи на тарелке», «Ваза с фруктами»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Лепка «Что созрело в саду и на огороде? », «Полезные продукты»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Конструирование «Ягодка» (из бросового материала)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5. Игровая деятельность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Дидактические игры</w:t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5E4AC4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«В саду и на огороде»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«Мы считаем»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«Угадай на ощупь»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«Угадай-ка»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«Веселый повар»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«Поможем клоуну Роме»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«Угадай на вкус»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«Вершки – корешки»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«Зеленый друг» (ботаническое лото)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«Поваренок»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«Угадай по запаху»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«Составь меню»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«Полезные и вредные продукты»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lastRenderedPageBreak/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«Определи, в каком продукте какие витамины? 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«Назови молочный продукт»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Сюжетно-ролевые игры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«Магазин «Овощи-фрукты»»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«Фруктовое кафе»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«Больница»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Музыкально-театрализованные игры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«Репка»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Игра-инсценировка стихотворения «Хозяйка однажды с базара пришла… 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Подвижные игры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«Сварим суп и компот»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«Овощи и фрукты»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«Кто быстрее соберет витамины»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«Собери урожай»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«Перенеси покупки»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«Баба сеяла горох»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ab/>
        <w:t>х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оровод «Кабачок»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6. Ознакомление с художественной литературой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Ю. </w:t>
      </w:r>
      <w:proofErr w:type="spellStart"/>
      <w:r w:rsidRPr="006F22AE">
        <w:rPr>
          <w:rFonts w:asciiTheme="minorHAnsi" w:hAnsiTheme="minorHAnsi" w:cstheme="minorHAnsi"/>
          <w:color w:val="000000"/>
          <w:sz w:val="28"/>
          <w:szCs w:val="28"/>
        </w:rPr>
        <w:t>Тувим</w:t>
      </w:r>
      <w:proofErr w:type="spellEnd"/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«Овощи».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Загадывание загадок об овощах, фруктах, ягодах.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Сказка В. </w:t>
      </w:r>
      <w:proofErr w:type="spellStart"/>
      <w:r w:rsidRPr="006F22AE">
        <w:rPr>
          <w:rFonts w:asciiTheme="minorHAnsi" w:hAnsiTheme="minorHAnsi" w:cstheme="minorHAnsi"/>
          <w:color w:val="000000"/>
          <w:sz w:val="28"/>
          <w:szCs w:val="28"/>
        </w:rPr>
        <w:t>Сутеева</w:t>
      </w:r>
      <w:proofErr w:type="spellEnd"/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«Мешок яблок».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Л. </w:t>
      </w:r>
      <w:proofErr w:type="spellStart"/>
      <w:r w:rsidRPr="006F22AE">
        <w:rPr>
          <w:rFonts w:asciiTheme="minorHAnsi" w:hAnsiTheme="minorHAnsi" w:cstheme="minorHAnsi"/>
          <w:color w:val="000000"/>
          <w:sz w:val="28"/>
          <w:szCs w:val="28"/>
        </w:rPr>
        <w:t>Зильберг</w:t>
      </w:r>
      <w:proofErr w:type="spellEnd"/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«Питание».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Сказка Г. Юдин «Как варить компот».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Н. Павлова «Земляничка».</w:t>
      </w:r>
    </w:p>
    <w:p w:rsidR="006F22AE" w:rsidRPr="006F22AE" w:rsidRDefault="006F22AE" w:rsidP="00751063">
      <w:pPr>
        <w:pStyle w:val="af8"/>
        <w:spacing w:before="0" w:beforeAutospacing="0" w:after="134" w:afterAutospacing="0"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7. </w:t>
      </w:r>
      <w:proofErr w:type="spellStart"/>
      <w:r w:rsidRPr="006F22AE">
        <w:rPr>
          <w:rFonts w:asciiTheme="minorHAnsi" w:hAnsiTheme="minorHAnsi" w:cstheme="minorHAnsi"/>
          <w:color w:val="000000"/>
          <w:sz w:val="28"/>
          <w:szCs w:val="28"/>
        </w:rPr>
        <w:t>Здоровьесберегающие</w:t>
      </w:r>
      <w:proofErr w:type="spellEnd"/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технологии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Дыхательная гимнастика «Вырасти большой»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Массаж спины «Суп»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Комплексы упражнений «Яблоко», «Овощи на грядке»</w:t>
      </w:r>
    </w:p>
    <w:p w:rsidR="006F22AE" w:rsidRPr="006F22AE" w:rsidRDefault="006F22AE" w:rsidP="00751063">
      <w:pPr>
        <w:pStyle w:val="af8"/>
        <w:spacing w:before="0" w:beforeAutospacing="0" w:after="134" w:afterAutospacing="0"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8. Опытно-исследовательская деятельность</w:t>
      </w:r>
    </w:p>
    <w:p w:rsidR="006F22AE" w:rsidRPr="006F22AE" w:rsidRDefault="006F22AE" w:rsidP="00751063">
      <w:pPr>
        <w:pStyle w:val="af8"/>
        <w:spacing w:before="0" w:beforeAutospacing="0" w:after="134" w:afterAutospacing="0"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«Витамин С в яблочном соке»</w:t>
      </w:r>
    </w:p>
    <w:p w:rsidR="006F22AE" w:rsidRPr="006F22AE" w:rsidRDefault="006F22AE" w:rsidP="00751063">
      <w:pPr>
        <w:pStyle w:val="af8"/>
        <w:spacing w:before="0" w:beforeAutospacing="0" w:after="134" w:afterAutospacing="0"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9. Наблюдения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Наблюдение за луком, 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салатом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, редиской</w:t>
      </w:r>
      <w:r w:rsidR="00D34AB5">
        <w:rPr>
          <w:rFonts w:asciiTheme="minorHAnsi" w:hAnsiTheme="minorHAnsi" w:cstheme="minorHAnsi"/>
          <w:color w:val="000000"/>
          <w:sz w:val="28"/>
          <w:szCs w:val="28"/>
        </w:rPr>
        <w:t>, укропом</w:t>
      </w:r>
    </w:p>
    <w:p w:rsidR="006F22AE" w:rsidRPr="006F22AE" w:rsidRDefault="006F22AE" w:rsidP="00751063">
      <w:pPr>
        <w:pStyle w:val="af8"/>
        <w:shd w:val="clear" w:color="auto" w:fill="FFFFFF" w:themeFill="background1"/>
        <w:spacing w:before="0" w:beforeAutospacing="0" w:after="134" w:afterAutospacing="0"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10. Трудовая деятельность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«Посадка лука», «Посадка семян моркови, редиски, капусты»,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Фруктовый салат «Дары Солнца»</w:t>
      </w:r>
    </w:p>
    <w:p w:rsidR="006F22AE" w:rsidRPr="006F22AE" w:rsidRDefault="006F22AE" w:rsidP="00751063">
      <w:pPr>
        <w:pStyle w:val="af8"/>
        <w:shd w:val="clear" w:color="auto" w:fill="FFFFFF" w:themeFill="background1"/>
        <w:spacing w:before="0" w:beforeAutospacing="0" w:after="134" w:afterAutospacing="0"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lastRenderedPageBreak/>
        <w:t>11. Совместная творческая деятельность детей и родителей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Изготовление поделок из природного материала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12. Презентация проекта</w:t>
      </w:r>
    </w:p>
    <w:p w:rsidR="006F22AE" w:rsidRPr="006F22AE" w:rsidRDefault="006F22AE" w:rsidP="00751063">
      <w:pPr>
        <w:pStyle w:val="af8"/>
        <w:spacing w:before="0" w:beforeAutospacing="0" w:after="134" w:afterAutospacing="0" w:line="276" w:lineRule="auto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>Расширение представлений у детей о значении правильного питания в развитии организма.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Дать детям знания о витаминах, о том, в каких продуктах они содержатся.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Рассказать о назначении витаминов для здоровья человека, о том, как надо питаться детям, сколько нужно человеку еды, в какое время лучше всего есть.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Вызвать у детей желание заботится о своём здоровье.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Формирование интереса к эстетической стороне окружающей действительности.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 w:rsidRPr="00751063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Pr="00751063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 xml:space="preserve">Развивать логическое мышление, сообразительность, память, </w:t>
      </w:r>
      <w:r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внимание.</w:t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Побуждать детей более широко и творчески использовать в играх знания об окружающем мире.</w:t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Закрепить умение планировать и обсуждать свои действия в игре.</w:t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Развивать творческие способности.</w:t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Развивать физические кач</w:t>
      </w:r>
      <w:r w:rsidR="00D34AB5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ества</w:t>
      </w:r>
      <w:r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: силу, ловкость, быстроту.</w:t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>Обогащать знания детей о пользе витаминов, содержащихся в продуктах, через произведения художественной литературы, используя выразительные средства речи.</w:t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 w:rsidRPr="00D34AB5">
        <w:rPr>
          <w:rFonts w:asciiTheme="minorHAnsi" w:hAnsiTheme="minorHAnsi" w:cstheme="minorHAnsi"/>
          <w:color w:val="000000"/>
          <w:sz w:val="28"/>
          <w:szCs w:val="28"/>
          <w:shd w:val="clear" w:color="auto" w:fill="FFFFFF" w:themeFill="background1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Развивать и совершенствовать двигательные умения.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Выявить содержание витамина С в яблочном соке и в воде, содержащей аскорбиновую кислоту. Учить сравнивать.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Расширять кругозор.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Учить устанавливать причинно-следственные связи, добиваться результатов.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Воспитывать любовь к труду.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Развивать творчество детей и взрослых.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Закрепить полученные знания.</w:t>
      </w:r>
    </w:p>
    <w:p w:rsidR="006F22AE" w:rsidRPr="006F22AE" w:rsidRDefault="001D0F19" w:rsidP="00751063">
      <w:pPr>
        <w:pStyle w:val="af8"/>
        <w:spacing w:before="0" w:beforeAutospacing="0" w:after="134" w:afterAutospacing="0"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Style w:val="a8"/>
          <w:rFonts w:asciiTheme="minorHAnsi" w:hAnsiTheme="minorHAnsi" w:cstheme="minorHAnsi"/>
          <w:color w:val="000000"/>
          <w:sz w:val="28"/>
          <w:szCs w:val="28"/>
        </w:rPr>
        <w:t>Заключение</w:t>
      </w:r>
      <w:r w:rsidR="006F22AE" w:rsidRPr="006F22AE">
        <w:rPr>
          <w:rStyle w:val="a8"/>
          <w:rFonts w:asciiTheme="minorHAnsi" w:hAnsiTheme="minorHAnsi" w:cstheme="minorHAnsi"/>
          <w:color w:val="000000"/>
          <w:sz w:val="28"/>
          <w:szCs w:val="28"/>
        </w:rPr>
        <w:t>:</w:t>
      </w:r>
    </w:p>
    <w:p w:rsidR="006F22AE" w:rsidRPr="006F22AE" w:rsidRDefault="006F22AE" w:rsidP="00751063">
      <w:pPr>
        <w:pStyle w:val="af8"/>
        <w:shd w:val="clear" w:color="auto" w:fill="FFFFFF" w:themeFill="background1"/>
        <w:spacing w:before="0" w:beforeAutospacing="0" w:after="134" w:afterAutospacing="0" w:line="276" w:lineRule="auto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Выбор темы проекта оказался не случайным. После проведенной работы и родители, и дети пришли к выводу о том, что только здоровая семья может быть по-настоящему счастливой, воспитать достойных граждан своей страны. Мы задумались над тем, какие факторы влияют на здоровье семьи? В результате все пришли к выводу о том, что главными факторами, </w:t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lastRenderedPageBreak/>
        <w:t>влияющими на здоровье семьи, является: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душевное благополучие, благоприятный психологический климат в семье;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>физическое здоровье;</w:t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1D0F19">
        <w:rPr>
          <w:rFonts w:asciiTheme="minorHAnsi" w:hAnsiTheme="minorHAnsi" w:cstheme="minorHAnsi"/>
          <w:color w:val="000000"/>
          <w:sz w:val="28"/>
          <w:szCs w:val="28"/>
        </w:rPr>
        <w:tab/>
      </w:r>
      <w:r w:rsidRPr="006F22AE">
        <w:rPr>
          <w:rFonts w:asciiTheme="minorHAnsi" w:hAnsiTheme="minorHAnsi" w:cstheme="minorHAnsi"/>
          <w:color w:val="000000"/>
          <w:sz w:val="28"/>
          <w:szCs w:val="28"/>
        </w:rPr>
        <w:t xml:space="preserve"> правильное и здоровое питание.</w:t>
      </w:r>
    </w:p>
    <w:p w:rsidR="00B0458C" w:rsidRPr="00022C0E" w:rsidRDefault="00B0458C" w:rsidP="00751063">
      <w:pPr>
        <w:shd w:val="clear" w:color="auto" w:fill="FFFFFF" w:themeFill="background1"/>
        <w:tabs>
          <w:tab w:val="left" w:pos="5895"/>
        </w:tabs>
        <w:jc w:val="both"/>
        <w:rPr>
          <w:spacing w:val="-13"/>
          <w:sz w:val="28"/>
          <w:szCs w:val="28"/>
          <w:lang w:val="ru-RU"/>
        </w:rPr>
      </w:pPr>
    </w:p>
    <w:p w:rsidR="00B0458C" w:rsidRPr="00022C0E" w:rsidRDefault="00B0458C" w:rsidP="001D0F19">
      <w:pPr>
        <w:shd w:val="clear" w:color="auto" w:fill="FFFFFF" w:themeFill="background1"/>
        <w:spacing w:line="360" w:lineRule="auto"/>
        <w:ind w:firstLine="709"/>
        <w:jc w:val="both"/>
        <w:rPr>
          <w:spacing w:val="-13"/>
          <w:sz w:val="28"/>
          <w:szCs w:val="28"/>
          <w:lang w:val="ru-RU"/>
        </w:rPr>
      </w:pPr>
    </w:p>
    <w:p w:rsidR="00B0458C" w:rsidRPr="00022C0E" w:rsidRDefault="00B0458C" w:rsidP="00B0458C">
      <w:pPr>
        <w:shd w:val="clear" w:color="auto" w:fill="FFFFFF"/>
        <w:spacing w:line="360" w:lineRule="auto"/>
        <w:ind w:firstLine="709"/>
        <w:jc w:val="both"/>
        <w:rPr>
          <w:spacing w:val="-13"/>
          <w:sz w:val="28"/>
          <w:szCs w:val="28"/>
          <w:lang w:val="ru-RU"/>
        </w:rPr>
      </w:pPr>
    </w:p>
    <w:p w:rsidR="00B0458C" w:rsidRPr="00022C0E" w:rsidRDefault="00B0458C" w:rsidP="00B0458C">
      <w:pPr>
        <w:shd w:val="clear" w:color="auto" w:fill="FFFFFF"/>
        <w:spacing w:line="360" w:lineRule="auto"/>
        <w:ind w:firstLine="709"/>
        <w:jc w:val="both"/>
        <w:rPr>
          <w:b/>
          <w:bCs/>
          <w:sz w:val="28"/>
          <w:szCs w:val="28"/>
          <w:lang w:val="ru-RU"/>
        </w:rPr>
      </w:pPr>
    </w:p>
    <w:p w:rsidR="00B0458C" w:rsidRPr="00022C0E" w:rsidRDefault="00B0458C" w:rsidP="00B0458C">
      <w:pPr>
        <w:shd w:val="clear" w:color="auto" w:fill="FFFFFF"/>
        <w:spacing w:line="360" w:lineRule="auto"/>
        <w:ind w:firstLine="709"/>
        <w:jc w:val="center"/>
        <w:rPr>
          <w:b/>
          <w:bCs/>
          <w:sz w:val="26"/>
          <w:szCs w:val="26"/>
          <w:lang w:val="ru-RU"/>
        </w:rPr>
      </w:pPr>
    </w:p>
    <w:p w:rsidR="003C67A4" w:rsidRDefault="003C67A4" w:rsidP="00D34AB5">
      <w:pPr>
        <w:shd w:val="clear" w:color="auto" w:fill="FFFFFF" w:themeFill="background1"/>
        <w:rPr>
          <w:lang w:val="ru-RU"/>
        </w:rPr>
      </w:pP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Pr="00D34AB5" w:rsidRDefault="00D34AB5" w:rsidP="00D34AB5">
      <w:pPr>
        <w:jc w:val="center"/>
        <w:rPr>
          <w:rFonts w:asciiTheme="minorHAnsi" w:hAnsiTheme="minorHAnsi" w:cstheme="minorHAnsi"/>
          <w:b/>
          <w:sz w:val="28"/>
          <w:szCs w:val="28"/>
          <w:lang w:val="ru-RU"/>
        </w:rPr>
      </w:pPr>
      <w:r>
        <w:rPr>
          <w:rFonts w:asciiTheme="minorHAnsi" w:hAnsiTheme="minorHAnsi" w:cstheme="minorHAnsi"/>
          <w:b/>
          <w:sz w:val="28"/>
          <w:szCs w:val="28"/>
          <w:lang w:val="ru-RU"/>
        </w:rPr>
        <w:lastRenderedPageBreak/>
        <w:t>Приложение 1</w:t>
      </w:r>
    </w:p>
    <w:p w:rsidR="00612C70" w:rsidRDefault="00612C70">
      <w:pPr>
        <w:rPr>
          <w:lang w:val="ru-RU"/>
        </w:rPr>
      </w:pPr>
    </w:p>
    <w:p w:rsidR="00612C70" w:rsidRDefault="005C5673" w:rsidP="00D01081">
      <w:pPr>
        <w:shd w:val="clear" w:color="auto" w:fill="FFFFFF" w:themeFill="background1"/>
        <w:jc w:val="right"/>
        <w:rPr>
          <w:lang w:val="ru-RU"/>
        </w:rPr>
      </w:pPr>
      <w:r w:rsidRPr="005C5673">
        <w:rPr>
          <w:noProof/>
          <w:lang w:val="ru-RU" w:eastAsia="ru-RU" w:bidi="ar-SA"/>
        </w:rPr>
        <w:drawing>
          <wp:inline distT="0" distB="0" distL="0" distR="0">
            <wp:extent cx="3948430" cy="2751773"/>
            <wp:effectExtent l="19050" t="0" r="0" b="772795"/>
            <wp:docPr id="1" name="Рисунок 1" descr="C:\Users\user\Desktop\Витаминный калейдоскоп\IMG-201808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итаминный калейдоскоп\IMG-20180828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1565" cy="27609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12C70" w:rsidRDefault="005C5673" w:rsidP="00D01081">
      <w:pPr>
        <w:shd w:val="clear" w:color="auto" w:fill="FFFFFF" w:themeFill="background1"/>
        <w:jc w:val="both"/>
        <w:rPr>
          <w:lang w:val="ru-RU"/>
        </w:rPr>
      </w:pPr>
      <w:r w:rsidRPr="005C5673">
        <w:rPr>
          <w:noProof/>
          <w:lang w:val="ru-RU" w:eastAsia="ru-RU" w:bidi="ar-SA"/>
        </w:rPr>
        <w:drawing>
          <wp:inline distT="0" distB="0" distL="0" distR="0">
            <wp:extent cx="3777615" cy="2414112"/>
            <wp:effectExtent l="19050" t="0" r="0" b="691515"/>
            <wp:docPr id="3" name="Рисунок 3" descr="C:\Users\user\Desktop\Витаминный калейдоскоп\IMG-201808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итаминный калейдоскоп\IMG-20180828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97" cy="241985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01081" w:rsidRDefault="00D01081" w:rsidP="005C5673">
      <w:pPr>
        <w:jc w:val="right"/>
        <w:rPr>
          <w:lang w:val="ru-RU"/>
        </w:rPr>
      </w:pPr>
    </w:p>
    <w:p w:rsidR="00D01081" w:rsidRDefault="00D01081" w:rsidP="005C5673">
      <w:pPr>
        <w:jc w:val="right"/>
        <w:rPr>
          <w:lang w:val="ru-RU"/>
        </w:rPr>
      </w:pPr>
    </w:p>
    <w:p w:rsidR="00D01081" w:rsidRDefault="00D01081" w:rsidP="005C5673">
      <w:pPr>
        <w:jc w:val="right"/>
        <w:rPr>
          <w:lang w:val="ru-RU"/>
        </w:rPr>
      </w:pPr>
    </w:p>
    <w:p w:rsidR="00612C70" w:rsidRDefault="005C5673" w:rsidP="00D01081">
      <w:pPr>
        <w:shd w:val="clear" w:color="auto" w:fill="FFFFFF" w:themeFill="background1"/>
        <w:rPr>
          <w:lang w:val="ru-RU"/>
        </w:rPr>
      </w:pPr>
      <w:r w:rsidRPr="005C5673">
        <w:rPr>
          <w:noProof/>
          <w:lang w:val="ru-RU" w:eastAsia="ru-RU" w:bidi="ar-SA"/>
        </w:rPr>
        <w:lastRenderedPageBreak/>
        <w:drawing>
          <wp:inline distT="0" distB="0" distL="0" distR="0">
            <wp:extent cx="2639060" cy="2813897"/>
            <wp:effectExtent l="19050" t="0" r="8890" b="805815"/>
            <wp:docPr id="4" name="Рисунок 4" descr="C:\Users\user\Desktop\Витаминный калейдоскоп\IMG-201808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итаминный калейдоскоп\IMG-20180828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305" cy="28216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01081" w:rsidRDefault="00D01081" w:rsidP="00D01081">
      <w:pPr>
        <w:shd w:val="clear" w:color="auto" w:fill="FFFFFF" w:themeFill="background1"/>
        <w:rPr>
          <w:lang w:val="ru-RU"/>
        </w:rPr>
      </w:pPr>
    </w:p>
    <w:p w:rsidR="00D01081" w:rsidRDefault="00D01081" w:rsidP="00D01081">
      <w:pPr>
        <w:shd w:val="clear" w:color="auto" w:fill="FFFFFF" w:themeFill="background1"/>
        <w:jc w:val="center"/>
        <w:rPr>
          <w:lang w:val="ru-RU"/>
        </w:rPr>
      </w:pPr>
      <w:r w:rsidRPr="00D01081">
        <w:rPr>
          <w:noProof/>
          <w:lang w:val="ru-RU" w:eastAsia="ru-RU" w:bidi="ar-SA"/>
        </w:rPr>
        <w:drawing>
          <wp:inline distT="0" distB="0" distL="0" distR="0">
            <wp:extent cx="2891790" cy="3855720"/>
            <wp:effectExtent l="19050" t="0" r="3810" b="1078230"/>
            <wp:docPr id="14" name="Рисунок 14" descr="C:\Users\user\Desktop\Витаминный калейдоскоп\IMG-201808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итаминный калейдоскоп\IMG-20180828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46" cy="38653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01081" w:rsidRDefault="00D01081">
      <w:pPr>
        <w:rPr>
          <w:lang w:val="ru-RU"/>
        </w:rPr>
      </w:pPr>
    </w:p>
    <w:p w:rsidR="00612C70" w:rsidRDefault="005C5673" w:rsidP="002E615E">
      <w:pPr>
        <w:shd w:val="clear" w:color="auto" w:fill="FFFFFF" w:themeFill="background1"/>
        <w:rPr>
          <w:lang w:val="ru-RU"/>
        </w:rPr>
      </w:pPr>
      <w:r w:rsidRPr="005C5673">
        <w:rPr>
          <w:noProof/>
          <w:lang w:val="ru-RU" w:eastAsia="ru-RU" w:bidi="ar-SA"/>
        </w:rPr>
        <w:drawing>
          <wp:inline distT="0" distB="0" distL="0" distR="0">
            <wp:extent cx="5196205" cy="3390900"/>
            <wp:effectExtent l="247650" t="266700" r="233045" b="247650"/>
            <wp:docPr id="5" name="Рисунок 5" descr="C:\Users\user\Desktop\Витаминный калейдоскоп\IMG-201809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итаминный калейдоскоп\IMG-20180901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07" cy="339873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12C70" w:rsidRDefault="005C5673" w:rsidP="00D34AB5">
      <w:pPr>
        <w:shd w:val="clear" w:color="auto" w:fill="FFFFFF" w:themeFill="background1"/>
        <w:rPr>
          <w:lang w:val="ru-RU"/>
        </w:rPr>
      </w:pPr>
      <w:r w:rsidRPr="005C5673">
        <w:rPr>
          <w:noProof/>
          <w:lang w:val="ru-RU" w:eastAsia="ru-RU" w:bidi="ar-SA"/>
        </w:rPr>
        <w:drawing>
          <wp:inline distT="0" distB="0" distL="0" distR="0" wp14:anchorId="72BC51FA" wp14:editId="3DA1D6C3">
            <wp:extent cx="3876675" cy="3829050"/>
            <wp:effectExtent l="0" t="0" r="0" b="0"/>
            <wp:docPr id="7" name="Рисунок 7" descr="C:\Users\user\Desktop\Витаминный калейдоскоп\IMG-201809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итаминный калейдоскоп\IMG-20180901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59" cy="383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 w:rsidP="00D34AB5">
      <w:pPr>
        <w:shd w:val="clear" w:color="auto" w:fill="FFFFFF" w:themeFill="background1"/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5C5673" w:rsidP="00CA1189">
      <w:pPr>
        <w:shd w:val="clear" w:color="auto" w:fill="FFFFFF" w:themeFill="background1"/>
        <w:rPr>
          <w:lang w:val="ru-RU"/>
        </w:rPr>
      </w:pPr>
      <w:r w:rsidRPr="005C5673">
        <w:rPr>
          <w:noProof/>
          <w:lang w:val="ru-RU" w:eastAsia="ru-RU" w:bidi="ar-SA"/>
        </w:rPr>
        <w:drawing>
          <wp:inline distT="0" distB="0" distL="0" distR="0">
            <wp:extent cx="2409825" cy="2447888"/>
            <wp:effectExtent l="76200" t="76200" r="66675" b="1057910"/>
            <wp:docPr id="10" name="Рисунок 10" descr="C:\Users\user\Desktop\Витаминный калейдоскоп\IMG-201809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итаминный калейдоскоп\IMG-20180901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99" cy="246858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Pr="005C5673">
        <w:rPr>
          <w:noProof/>
          <w:lang w:val="ru-RU" w:eastAsia="ru-RU" w:bidi="ar-SA"/>
        </w:rPr>
        <w:drawing>
          <wp:inline distT="0" distB="0" distL="0" distR="0">
            <wp:extent cx="2791818" cy="2444750"/>
            <wp:effectExtent l="76200" t="76200" r="85090" b="1060450"/>
            <wp:docPr id="9" name="Рисунок 9" descr="C:\Users\user\Desktop\Витаминный калейдоскоп\IMG-201809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итаминный калейдоскоп\IMG-20180901-WA00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38" cy="246394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612C70" w:rsidRDefault="00612C70" w:rsidP="00CA1189">
      <w:pPr>
        <w:shd w:val="clear" w:color="auto" w:fill="FFFFFF" w:themeFill="background1"/>
        <w:rPr>
          <w:lang w:val="ru-RU"/>
        </w:rPr>
      </w:pPr>
    </w:p>
    <w:p w:rsidR="00612C70" w:rsidRDefault="005C5673" w:rsidP="002E615E">
      <w:pPr>
        <w:shd w:val="clear" w:color="auto" w:fill="FFFFFF" w:themeFill="background1"/>
        <w:jc w:val="center"/>
        <w:rPr>
          <w:lang w:val="ru-RU"/>
        </w:rPr>
      </w:pPr>
      <w:r w:rsidRPr="005C5673">
        <w:rPr>
          <w:noProof/>
          <w:lang w:val="ru-RU" w:eastAsia="ru-RU" w:bidi="ar-SA"/>
        </w:rPr>
        <w:drawing>
          <wp:inline distT="0" distB="0" distL="0" distR="0">
            <wp:extent cx="2999903" cy="2943389"/>
            <wp:effectExtent l="152400" t="152400" r="334010" b="352425"/>
            <wp:docPr id="11" name="Рисунок 11" descr="C:\Users\user\Desktop\Витаминный калейдоскоп\IMG-201809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итаминный калейдоскоп\IMG-20180901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971" cy="2962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612C70">
      <w:pPr>
        <w:rPr>
          <w:lang w:val="ru-RU"/>
        </w:rPr>
      </w:pPr>
    </w:p>
    <w:p w:rsidR="00612C70" w:rsidRDefault="00CA1189" w:rsidP="00D01081">
      <w:pPr>
        <w:jc w:val="center"/>
        <w:rPr>
          <w:lang w:val="ru-RU"/>
        </w:rPr>
      </w:pPr>
      <w:r w:rsidRPr="00CA1189">
        <w:rPr>
          <w:noProof/>
          <w:lang w:val="ru-RU" w:eastAsia="ru-RU" w:bidi="ar-SA"/>
        </w:rPr>
        <w:drawing>
          <wp:inline distT="0" distB="0" distL="0" distR="0">
            <wp:extent cx="3810000" cy="2857500"/>
            <wp:effectExtent l="0" t="0" r="0" b="0"/>
            <wp:docPr id="6" name="Рисунок 6" descr="C:\Users\user\Desktop\Витаминный калейдоскоп\IMG-201809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итаминный калейдоскоп\IMG-20180901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313" cy="286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2C70" w:rsidRDefault="00612C70" w:rsidP="00CA1189">
      <w:pPr>
        <w:shd w:val="clear" w:color="auto" w:fill="FFFFFF" w:themeFill="background1"/>
        <w:rPr>
          <w:lang w:val="ru-RU"/>
        </w:rPr>
      </w:pPr>
    </w:p>
    <w:p w:rsidR="00612C70" w:rsidRDefault="00CA1189" w:rsidP="00CA1189">
      <w:pPr>
        <w:shd w:val="clear" w:color="auto" w:fill="FFFFFF" w:themeFill="background1"/>
        <w:rPr>
          <w:lang w:val="ru-RU"/>
        </w:rPr>
      </w:pPr>
      <w:r w:rsidRPr="00CA1189">
        <w:rPr>
          <w:noProof/>
          <w:lang w:val="ru-RU" w:eastAsia="ru-RU" w:bidi="ar-SA"/>
        </w:rPr>
        <w:drawing>
          <wp:inline distT="0" distB="0" distL="0" distR="0">
            <wp:extent cx="3475990" cy="2606993"/>
            <wp:effectExtent l="0" t="0" r="0" b="0"/>
            <wp:docPr id="12" name="Рисунок 12" descr="C:\Users\user\Desktop\Витаминный калейдоскоп\IMG-201809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итаминный калейдоскоп\IMG-20180901-WA0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36" cy="2614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12C70" w:rsidRDefault="00D01081" w:rsidP="00D01081">
      <w:pPr>
        <w:jc w:val="right"/>
        <w:rPr>
          <w:lang w:val="ru-RU"/>
        </w:rPr>
      </w:pPr>
      <w:r w:rsidRPr="00D01081">
        <w:rPr>
          <w:noProof/>
          <w:lang w:val="ru-RU" w:eastAsia="ru-RU" w:bidi="ar-SA"/>
        </w:rPr>
        <w:lastRenderedPageBreak/>
        <w:drawing>
          <wp:inline distT="0" distB="0" distL="0" distR="0">
            <wp:extent cx="3701415" cy="2776062"/>
            <wp:effectExtent l="152400" t="152400" r="337185" b="348615"/>
            <wp:docPr id="13" name="Рисунок 13" descr="C:\Users\user\Desktop\Витаминный калейдоскоп\IMG-201809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итаминный калейдоскоп\IMG-20180901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053" cy="27802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2C70" w:rsidRDefault="00612C70" w:rsidP="002E615E">
      <w:pPr>
        <w:shd w:val="clear" w:color="auto" w:fill="FFFFFF" w:themeFill="background1"/>
        <w:rPr>
          <w:lang w:val="ru-RU"/>
        </w:rPr>
      </w:pPr>
    </w:p>
    <w:p w:rsidR="00612C70" w:rsidRDefault="00612C70" w:rsidP="002E615E">
      <w:pPr>
        <w:shd w:val="clear" w:color="auto" w:fill="FFFFFF" w:themeFill="background1"/>
        <w:rPr>
          <w:lang w:val="ru-RU"/>
        </w:rPr>
      </w:pPr>
    </w:p>
    <w:p w:rsidR="00612C70" w:rsidRDefault="002E615E" w:rsidP="00D01081">
      <w:pPr>
        <w:shd w:val="clear" w:color="auto" w:fill="FFFFFF" w:themeFill="background1"/>
        <w:rPr>
          <w:lang w:val="ru-RU"/>
        </w:rPr>
      </w:pPr>
      <w:r w:rsidRPr="002E615E">
        <w:rPr>
          <w:noProof/>
          <w:lang w:val="ru-RU" w:eastAsia="ru-RU" w:bidi="ar-SA"/>
        </w:rPr>
        <w:drawing>
          <wp:inline distT="0" distB="0" distL="0" distR="0">
            <wp:extent cx="4053840" cy="3800475"/>
            <wp:effectExtent l="152400" t="152400" r="346710" b="352425"/>
            <wp:docPr id="15" name="Рисунок 15" descr="C:\Users\user\Desktop\Витаминный калейдоскоп\IMG-201809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итаминный калейдоскоп\IMG-20180901-WA0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51" cy="3805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12C70" w:rsidRDefault="00612C70" w:rsidP="00D01081">
      <w:pPr>
        <w:shd w:val="clear" w:color="auto" w:fill="FFFFFF" w:themeFill="background1"/>
        <w:rPr>
          <w:lang w:val="ru-RU"/>
        </w:rPr>
      </w:pPr>
    </w:p>
    <w:p w:rsidR="00612C70" w:rsidRDefault="00612C70">
      <w:pPr>
        <w:rPr>
          <w:lang w:val="ru-RU"/>
        </w:rPr>
      </w:pPr>
    </w:p>
    <w:p w:rsidR="00B158F5" w:rsidRDefault="00B158F5">
      <w:pPr>
        <w:rPr>
          <w:lang w:val="ru-RU"/>
        </w:rPr>
      </w:pPr>
      <w:bookmarkStart w:id="0" w:name="_GoBack"/>
      <w:bookmarkEnd w:id="0"/>
    </w:p>
    <w:sectPr w:rsidR="00B158F5" w:rsidSect="00612C7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D24" w:rsidRDefault="00C43D24" w:rsidP="00612C70">
      <w:pPr>
        <w:spacing w:after="0" w:line="240" w:lineRule="auto"/>
      </w:pPr>
      <w:r>
        <w:separator/>
      </w:r>
    </w:p>
  </w:endnote>
  <w:endnote w:type="continuationSeparator" w:id="0">
    <w:p w:rsidR="00C43D24" w:rsidRDefault="00C43D24" w:rsidP="0061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C70" w:rsidRDefault="00612C70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C70" w:rsidRDefault="00612C70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C70" w:rsidRDefault="00612C70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D24" w:rsidRDefault="00C43D24" w:rsidP="00612C70">
      <w:pPr>
        <w:spacing w:after="0" w:line="240" w:lineRule="auto"/>
      </w:pPr>
      <w:r>
        <w:separator/>
      </w:r>
    </w:p>
  </w:footnote>
  <w:footnote w:type="continuationSeparator" w:id="0">
    <w:p w:rsidR="00C43D24" w:rsidRDefault="00C43D24" w:rsidP="00612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C70" w:rsidRDefault="00612C70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636627"/>
      <w:docPartObj>
        <w:docPartGallery w:val="Watermarks"/>
        <w:docPartUnique/>
      </w:docPartObj>
    </w:sdtPr>
    <w:sdtEndPr/>
    <w:sdtContent>
      <w:p w:rsidR="00612C70" w:rsidRDefault="00C43D24">
        <w:pPr>
          <w:pStyle w:val="af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50" type="#_x0000_t136" style="position:absolute;margin-left:0;margin-top:0;width:467.95pt;height:200.5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C70" w:rsidRDefault="00612C70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2C70"/>
    <w:rsid w:val="00022C0E"/>
    <w:rsid w:val="001D0F19"/>
    <w:rsid w:val="002E615E"/>
    <w:rsid w:val="003C67A4"/>
    <w:rsid w:val="005C5673"/>
    <w:rsid w:val="005E4AC4"/>
    <w:rsid w:val="00612C70"/>
    <w:rsid w:val="0062213E"/>
    <w:rsid w:val="006F22AE"/>
    <w:rsid w:val="00751063"/>
    <w:rsid w:val="00885A39"/>
    <w:rsid w:val="00B0458C"/>
    <w:rsid w:val="00B158F5"/>
    <w:rsid w:val="00B901E0"/>
    <w:rsid w:val="00C43D24"/>
    <w:rsid w:val="00CA1189"/>
    <w:rsid w:val="00D01081"/>
    <w:rsid w:val="00D34AB5"/>
    <w:rsid w:val="00E2147D"/>
    <w:rsid w:val="00FA673A"/>
    <w:rsid w:val="00FD0743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0B116D4"/>
  <w15:docId w15:val="{869B3A1A-3D75-40CD-9897-3B6C5A27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C70"/>
  </w:style>
  <w:style w:type="paragraph" w:styleId="1">
    <w:name w:val="heading 1"/>
    <w:basedOn w:val="a"/>
    <w:next w:val="a"/>
    <w:link w:val="10"/>
    <w:uiPriority w:val="9"/>
    <w:qFormat/>
    <w:rsid w:val="00612C7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C7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C7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C7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C70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C70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C70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C70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C70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C70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12C70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12C70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12C70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12C70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12C70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12C70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12C70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12C70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rsid w:val="00612C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12C70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12C70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12C70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12C70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612C70"/>
    <w:rPr>
      <w:b/>
      <w:bCs/>
    </w:rPr>
  </w:style>
  <w:style w:type="character" w:styleId="a9">
    <w:name w:val="Emphasis"/>
    <w:uiPriority w:val="20"/>
    <w:qFormat/>
    <w:rsid w:val="00612C70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612C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12C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12C7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12C70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12C70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612C70"/>
    <w:rPr>
      <w:i/>
      <w:iCs/>
    </w:rPr>
  </w:style>
  <w:style w:type="character" w:styleId="ae">
    <w:name w:val="Subtle Emphasis"/>
    <w:uiPriority w:val="19"/>
    <w:qFormat/>
    <w:rsid w:val="00612C70"/>
    <w:rPr>
      <w:i/>
      <w:iCs/>
    </w:rPr>
  </w:style>
  <w:style w:type="character" w:styleId="af">
    <w:name w:val="Intense Emphasis"/>
    <w:uiPriority w:val="21"/>
    <w:qFormat/>
    <w:rsid w:val="00612C70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12C70"/>
    <w:rPr>
      <w:smallCaps/>
    </w:rPr>
  </w:style>
  <w:style w:type="character" w:styleId="af1">
    <w:name w:val="Intense Reference"/>
    <w:uiPriority w:val="32"/>
    <w:qFormat/>
    <w:rsid w:val="00612C70"/>
    <w:rPr>
      <w:b/>
      <w:bCs/>
      <w:smallCaps/>
    </w:rPr>
  </w:style>
  <w:style w:type="character" w:styleId="af2">
    <w:name w:val="Book Title"/>
    <w:basedOn w:val="a0"/>
    <w:uiPriority w:val="33"/>
    <w:qFormat/>
    <w:rsid w:val="00612C70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12C70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612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612C70"/>
  </w:style>
  <w:style w:type="paragraph" w:styleId="af6">
    <w:name w:val="footer"/>
    <w:basedOn w:val="a"/>
    <w:link w:val="af7"/>
    <w:uiPriority w:val="99"/>
    <w:semiHidden/>
    <w:unhideWhenUsed/>
    <w:rsid w:val="00612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612C70"/>
  </w:style>
  <w:style w:type="paragraph" w:styleId="af8">
    <w:name w:val="Normal (Web)"/>
    <w:basedOn w:val="a"/>
    <w:uiPriority w:val="99"/>
    <w:semiHidden/>
    <w:unhideWhenUsed/>
    <w:rsid w:val="006F2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88C5C-470B-4174-B8D5-582BA72C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1627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2018-07-11T07:15:00Z</dcterms:created>
  <dcterms:modified xsi:type="dcterms:W3CDTF">2018-09-04T07:44:00Z</dcterms:modified>
</cp:coreProperties>
</file>